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6E9DFF7B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</w:t>
      </w:r>
      <w:r w:rsidR="003F4E28">
        <w:rPr>
          <w:bCs/>
          <w:noProof w:val="0"/>
          <w:sz w:val="24"/>
          <w:szCs w:val="24"/>
        </w:rPr>
        <w:t>02</w:t>
      </w:r>
      <w:r w:rsidR="00CD4C7B" w:rsidRPr="00B266B0">
        <w:rPr>
          <w:bCs/>
          <w:noProof w:val="0"/>
          <w:sz w:val="24"/>
          <w:szCs w:val="24"/>
        </w:rPr>
        <w:tab/>
      </w:r>
      <w:r w:rsidR="00176FA1" w:rsidRPr="00176FA1">
        <w:rPr>
          <w:bCs/>
          <w:noProof w:val="0"/>
          <w:sz w:val="24"/>
          <w:szCs w:val="24"/>
        </w:rPr>
        <w:t>R2-1806988</w:t>
      </w:r>
    </w:p>
    <w:p w14:paraId="231362B2" w14:textId="356EA6E3" w:rsidR="00CD4C7B" w:rsidRPr="00B266B0" w:rsidRDefault="003F4E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F4E28">
        <w:rPr>
          <w:rFonts w:eastAsia="SimSun"/>
          <w:noProof w:val="0"/>
          <w:sz w:val="24"/>
          <w:szCs w:val="24"/>
          <w:lang w:eastAsia="zh-CN"/>
        </w:rPr>
        <w:t>Busan, South Korea, 21st - 25th May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7C38495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bookmarkStart w:id="0" w:name="_GoBack"/>
      <w:bookmarkEnd w:id="0"/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76FA1">
        <w:rPr>
          <w:rFonts w:cs="Arial"/>
          <w:b/>
          <w:bCs/>
          <w:sz w:val="24"/>
          <w:lang w:eastAsia="ja-JP"/>
        </w:rPr>
        <w:t>10.4.5.6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8C9E3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E1FB6">
        <w:rPr>
          <w:rFonts w:ascii="Arial" w:hAnsi="Arial" w:cs="Arial"/>
          <w:b/>
          <w:bCs/>
          <w:sz w:val="24"/>
        </w:rPr>
        <w:t>Stage 3 aspects for</w:t>
      </w:r>
      <w:r w:rsidR="00B65F7A">
        <w:rPr>
          <w:rFonts w:ascii="Arial" w:hAnsi="Arial" w:cs="Arial"/>
          <w:b/>
          <w:bCs/>
          <w:sz w:val="24"/>
        </w:rPr>
        <w:t xml:space="preserve"> </w:t>
      </w:r>
      <w:r w:rsidR="00BE1FB6">
        <w:rPr>
          <w:rFonts w:ascii="Arial" w:hAnsi="Arial" w:cs="Arial"/>
          <w:b/>
          <w:bCs/>
          <w:sz w:val="24"/>
        </w:rPr>
        <w:t>e</w:t>
      </w:r>
      <w:r w:rsidR="00B65F7A">
        <w:rPr>
          <w:rFonts w:ascii="Arial" w:hAnsi="Arial" w:cs="Arial"/>
          <w:b/>
          <w:bCs/>
          <w:sz w:val="24"/>
        </w:rPr>
        <w:t xml:space="preserve">ncoding of </w:t>
      </w:r>
      <w:r w:rsidR="00BE1FB6">
        <w:rPr>
          <w:rFonts w:ascii="Arial" w:hAnsi="Arial" w:cs="Arial"/>
          <w:b/>
          <w:bCs/>
          <w:sz w:val="24"/>
        </w:rPr>
        <w:t>paging m</w:t>
      </w:r>
      <w:r w:rsidR="00C072FD">
        <w:rPr>
          <w:rFonts w:ascii="Arial" w:hAnsi="Arial" w:cs="Arial"/>
          <w:b/>
          <w:bCs/>
          <w:sz w:val="24"/>
        </w:rPr>
        <w:t xml:space="preserve">essage </w:t>
      </w:r>
      <w:r w:rsidR="00BE1FB6">
        <w:rPr>
          <w:rFonts w:ascii="Arial" w:hAnsi="Arial" w:cs="Arial"/>
          <w:b/>
          <w:bCs/>
          <w:sz w:val="24"/>
        </w:rPr>
        <w:t>with truncated UE-ID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970D647" w14:textId="321C18A7" w:rsidR="005416FE" w:rsidRPr="006E13D1" w:rsidRDefault="00CC123D" w:rsidP="00CD4C7B">
      <w:r>
        <w:t xml:space="preserve">Response-driven paging has been proposed to reduce the high downlink overhead resulting from transmitting the paging message in multi-beam system </w:t>
      </w:r>
      <w:r>
        <w:fldChar w:fldCharType="begin"/>
      </w:r>
      <w:r>
        <w:instrText xml:space="preserve"> REF _Ref513535650 \r \h </w:instrText>
      </w:r>
      <w:r>
        <w:fldChar w:fldCharType="separate"/>
      </w:r>
      <w:r>
        <w:t>[1]</w:t>
      </w:r>
      <w:r>
        <w:fldChar w:fldCharType="end"/>
      </w:r>
      <w:r>
        <w:fldChar w:fldCharType="begin"/>
      </w:r>
      <w:r>
        <w:instrText xml:space="preserve"> REF _Ref513535652 \r \h </w:instrText>
      </w:r>
      <w:r>
        <w:fldChar w:fldCharType="separate"/>
      </w:r>
      <w:r>
        <w:t>[2]</w:t>
      </w:r>
      <w:r>
        <w:fldChar w:fldCharType="end"/>
      </w:r>
      <w:r>
        <w:t xml:space="preserve">. </w:t>
      </w:r>
      <w:r w:rsidR="002770A1">
        <w:t xml:space="preserve">In this contribution, we discuss different ASN. 1 </w:t>
      </w:r>
      <w:r w:rsidR="00B37CCE">
        <w:t>encoding</w:t>
      </w:r>
      <w:r w:rsidR="00540CD6">
        <w:t xml:space="preserve"> options</w:t>
      </w:r>
      <w:r w:rsidR="002770A1">
        <w:t xml:space="preserve"> of paging message for supporting both direct paging using full UE ID </w:t>
      </w:r>
      <w:r w:rsidR="00A53166">
        <w:t xml:space="preserve">such as S-TMSI </w:t>
      </w:r>
      <w:r w:rsidR="002770A1">
        <w:t>(LTE-like paging method) and truncated-UE ID (response-driven paging).</w:t>
      </w:r>
    </w:p>
    <w:p w14:paraId="127ACA6D" w14:textId="720D64D5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3E56F9">
        <w:t>Discussion</w:t>
      </w:r>
    </w:p>
    <w:p w14:paraId="2D9880BA" w14:textId="129869F0" w:rsidR="00D07B2F" w:rsidRDefault="00EB764E" w:rsidP="003E56F9">
      <w:r>
        <w:t>The different ASN.1 encoding options</w:t>
      </w:r>
      <w:r w:rsidR="00882ACC">
        <w:t xml:space="preserve"> </w:t>
      </w:r>
      <w:r w:rsidR="005135C3">
        <w:t>for</w:t>
      </w:r>
      <w:r w:rsidR="00882ACC">
        <w:t xml:space="preserve"> the paging message </w:t>
      </w:r>
      <w:r w:rsidR="00FF31FA">
        <w:t xml:space="preserve">are provided in </w:t>
      </w:r>
      <w:r w:rsidR="005517AA">
        <w:t xml:space="preserve">the </w:t>
      </w:r>
      <w:r w:rsidR="00FF31FA">
        <w:t>Appendix</w:t>
      </w:r>
      <w:r w:rsidR="002B6914">
        <w:t xml:space="preserve"> and they </w:t>
      </w:r>
      <w:r w:rsidR="00FF31FA">
        <w:t xml:space="preserve">are </w:t>
      </w:r>
      <w:r w:rsidR="00882ACC">
        <w:t xml:space="preserve">described </w:t>
      </w:r>
      <w:r w:rsidR="002B6914">
        <w:t xml:space="preserve">briefly </w:t>
      </w:r>
      <w:r w:rsidR="00FF31FA">
        <w:t>in the following:</w:t>
      </w:r>
    </w:p>
    <w:p w14:paraId="6F225294" w14:textId="2425FAF8" w:rsidR="00FF31FA" w:rsidRDefault="00FF31FA" w:rsidP="00FF31FA">
      <w:pPr>
        <w:pStyle w:val="ListParagraph"/>
        <w:numPr>
          <w:ilvl w:val="0"/>
          <w:numId w:val="5"/>
        </w:numPr>
      </w:pPr>
      <w:r w:rsidRPr="00AB0D9B">
        <w:rPr>
          <w:b/>
        </w:rPr>
        <w:t>Option 1</w:t>
      </w:r>
      <w:r>
        <w:t>: The</w:t>
      </w:r>
      <w:r w:rsidR="000C5D27">
        <w:t xml:space="preserve"> network can select to page </w:t>
      </w:r>
      <w:r>
        <w:t>UEs using either a paging record list corresponding to full UE-ID</w:t>
      </w:r>
      <w:r w:rsidR="00E500E9">
        <w:t xml:space="preserve"> (</w:t>
      </w:r>
      <w:r w:rsidR="00E500E9" w:rsidRPr="00E500E9">
        <w:rPr>
          <w:i/>
        </w:rPr>
        <w:t>pagingRecordList</w:t>
      </w:r>
      <w:r w:rsidR="00E500E9">
        <w:t>)</w:t>
      </w:r>
      <w:r>
        <w:t xml:space="preserve"> or truncated UE-ID</w:t>
      </w:r>
      <w:r w:rsidR="00E500E9">
        <w:t xml:space="preserve"> (</w:t>
      </w:r>
      <w:r w:rsidR="00E500E9" w:rsidRPr="00E500E9">
        <w:rPr>
          <w:i/>
        </w:rPr>
        <w:t>pagingRecordList2</w:t>
      </w:r>
      <w:r w:rsidR="00E500E9">
        <w:t>)</w:t>
      </w:r>
      <w:r>
        <w:t xml:space="preserve">. </w:t>
      </w:r>
    </w:p>
    <w:p w14:paraId="5462B487" w14:textId="77777777" w:rsidR="00A76F89" w:rsidRDefault="00A76F89" w:rsidP="00A76F89">
      <w:pPr>
        <w:pStyle w:val="ListParagraph"/>
      </w:pPr>
    </w:p>
    <w:p w14:paraId="2DF900FF" w14:textId="0F5781FC" w:rsidR="00A76F89" w:rsidRDefault="00FF31FA" w:rsidP="00B305DC">
      <w:pPr>
        <w:pStyle w:val="ListParagraph"/>
        <w:numPr>
          <w:ilvl w:val="0"/>
          <w:numId w:val="6"/>
        </w:numPr>
      </w:pPr>
      <w:r w:rsidRPr="00AB0D9B">
        <w:rPr>
          <w:b/>
        </w:rPr>
        <w:t>Op</w:t>
      </w:r>
      <w:r w:rsidR="000C5D27" w:rsidRPr="00AB0D9B">
        <w:rPr>
          <w:b/>
        </w:rPr>
        <w:t>tion 2</w:t>
      </w:r>
      <w:r w:rsidR="000C5D27">
        <w:t>: The network can page</w:t>
      </w:r>
      <w:r>
        <w:t xml:space="preserve"> UEs using paging record list(s) corresponding to full UE-ID </w:t>
      </w:r>
      <w:r w:rsidR="00893115">
        <w:t>(</w:t>
      </w:r>
      <w:r w:rsidR="00893115" w:rsidRPr="00C93447">
        <w:rPr>
          <w:i/>
        </w:rPr>
        <w:t>pagingRecordList</w:t>
      </w:r>
      <w:r w:rsidR="00893115">
        <w:t xml:space="preserve">) </w:t>
      </w:r>
      <w:r w:rsidRPr="00B305DC">
        <w:rPr>
          <w:i/>
        </w:rPr>
        <w:t>and/or</w:t>
      </w:r>
      <w:r>
        <w:t xml:space="preserve"> truncated UE-ID</w:t>
      </w:r>
      <w:r w:rsidR="00893115">
        <w:t xml:space="preserve"> (</w:t>
      </w:r>
      <w:r w:rsidR="00893115" w:rsidRPr="00C93447">
        <w:rPr>
          <w:i/>
        </w:rPr>
        <w:t>pagingRecordList2</w:t>
      </w:r>
      <w:r w:rsidR="00893115">
        <w:t>).</w:t>
      </w:r>
      <w:r w:rsidR="00A76F89">
        <w:t xml:space="preserve"> </w:t>
      </w:r>
    </w:p>
    <w:p w14:paraId="06C15662" w14:textId="77777777" w:rsidR="00C93447" w:rsidRDefault="00C93447" w:rsidP="00C93447">
      <w:pPr>
        <w:pStyle w:val="ListParagraph"/>
      </w:pPr>
    </w:p>
    <w:p w14:paraId="57E28C4D" w14:textId="11D2D421" w:rsidR="00FF31FA" w:rsidRDefault="00E500E9" w:rsidP="00B305DC">
      <w:pPr>
        <w:pStyle w:val="ListParagraph"/>
        <w:numPr>
          <w:ilvl w:val="0"/>
          <w:numId w:val="6"/>
        </w:numPr>
      </w:pPr>
      <w:r w:rsidRPr="00AB0D9B">
        <w:rPr>
          <w:b/>
        </w:rPr>
        <w:t>Option 3</w:t>
      </w:r>
      <w:r>
        <w:t>: The network page</w:t>
      </w:r>
      <w:r w:rsidR="004C22A8">
        <w:t>s</w:t>
      </w:r>
      <w:r w:rsidR="000C5D27">
        <w:t xml:space="preserve"> </w:t>
      </w:r>
      <w:r>
        <w:t xml:space="preserve">UEs using a single paging record list </w:t>
      </w:r>
      <w:r w:rsidR="00A76F89">
        <w:t>(</w:t>
      </w:r>
      <w:r w:rsidR="00A76F89" w:rsidRPr="00E500E9">
        <w:rPr>
          <w:i/>
        </w:rPr>
        <w:t>pagingRecordList</w:t>
      </w:r>
      <w:r w:rsidR="00A76F89">
        <w:t xml:space="preserve">) </w:t>
      </w:r>
      <w:r>
        <w:t xml:space="preserve">with UE ID </w:t>
      </w:r>
      <w:r w:rsidR="000834B4">
        <w:t>(</w:t>
      </w:r>
      <w:r w:rsidR="000834B4" w:rsidRPr="000834B4">
        <w:rPr>
          <w:i/>
        </w:rPr>
        <w:t>PagingUE-Identity</w:t>
      </w:r>
      <w:r w:rsidR="000834B4">
        <w:t xml:space="preserve">) </w:t>
      </w:r>
      <w:r>
        <w:t>corresponding either to full UE-ID</w:t>
      </w:r>
      <w:r w:rsidR="00A76F89">
        <w:t xml:space="preserve"> (</w:t>
      </w:r>
      <w:r w:rsidR="00A76F89" w:rsidRPr="00A76F89">
        <w:rPr>
          <w:i/>
        </w:rPr>
        <w:t>fullIdentity</w:t>
      </w:r>
      <w:r w:rsidR="00A76F89">
        <w:t>)</w:t>
      </w:r>
      <w:r>
        <w:t xml:space="preserve"> </w:t>
      </w:r>
      <w:r w:rsidRPr="0018300B">
        <w:t>or</w:t>
      </w:r>
      <w:r>
        <w:t xml:space="preserve"> truncated UE-ID</w:t>
      </w:r>
      <w:r w:rsidR="00A66FDC">
        <w:t xml:space="preserve"> (</w:t>
      </w:r>
      <w:r w:rsidR="00A66FDC" w:rsidRPr="00772102">
        <w:rPr>
          <w:i/>
        </w:rPr>
        <w:t>shortIdentity</w:t>
      </w:r>
      <w:r w:rsidR="00A66FDC">
        <w:t>)</w:t>
      </w:r>
      <w:r>
        <w:t xml:space="preserve">. The </w:t>
      </w:r>
      <w:r w:rsidR="000D0F96" w:rsidRPr="00772102">
        <w:rPr>
          <w:i/>
        </w:rPr>
        <w:t>shortIdentity</w:t>
      </w:r>
      <w:r w:rsidR="000834B4">
        <w:t xml:space="preserve"> </w:t>
      </w:r>
      <w:r w:rsidR="000D0F96">
        <w:t xml:space="preserve">structure, defining </w:t>
      </w:r>
      <w:r>
        <w:t xml:space="preserve">truncated UE-IDs </w:t>
      </w:r>
      <w:r w:rsidR="00FC34E3">
        <w:t>(short S-TMSI or short I-RNTI)</w:t>
      </w:r>
      <w:r w:rsidR="000834B4">
        <w:t xml:space="preserve">, is defined </w:t>
      </w:r>
      <w:r w:rsidR="00346757">
        <w:t>separately from</w:t>
      </w:r>
      <w:r w:rsidR="00FC34E3">
        <w:t xml:space="preserve"> </w:t>
      </w:r>
      <w:r w:rsidR="000F18AF" w:rsidRPr="00A76F89">
        <w:rPr>
          <w:i/>
        </w:rPr>
        <w:t>fullIdentity</w:t>
      </w:r>
      <w:r w:rsidR="000F18AF">
        <w:t xml:space="preserve"> providing</w:t>
      </w:r>
      <w:r w:rsidR="000C24D3">
        <w:t xml:space="preserve"> </w:t>
      </w:r>
      <w:r w:rsidR="003A2A0D">
        <w:t>full UE-I</w:t>
      </w:r>
      <w:r w:rsidR="00FC34E3">
        <w:t>Ds.</w:t>
      </w:r>
    </w:p>
    <w:p w14:paraId="54AC7C45" w14:textId="77777777" w:rsidR="000F1C9E" w:rsidRDefault="000F1C9E" w:rsidP="000F1C9E">
      <w:pPr>
        <w:pStyle w:val="ListParagraph"/>
      </w:pPr>
    </w:p>
    <w:p w14:paraId="7AB3AFE1" w14:textId="3E5EF26B" w:rsidR="00083623" w:rsidRDefault="000F1C9E" w:rsidP="00083623">
      <w:pPr>
        <w:pStyle w:val="ListParagraph"/>
        <w:numPr>
          <w:ilvl w:val="0"/>
          <w:numId w:val="6"/>
        </w:numPr>
      </w:pPr>
      <w:r w:rsidRPr="00AB0D9B">
        <w:rPr>
          <w:b/>
        </w:rPr>
        <w:t>Option 4</w:t>
      </w:r>
      <w:r>
        <w:t>: The network page</w:t>
      </w:r>
      <w:r w:rsidR="004C22A8">
        <w:t>s</w:t>
      </w:r>
      <w:r w:rsidR="004473BD">
        <w:t xml:space="preserve"> </w:t>
      </w:r>
      <w:r>
        <w:t>UEs using a single paging record list (</w:t>
      </w:r>
      <w:r w:rsidRPr="00E500E9">
        <w:rPr>
          <w:i/>
        </w:rPr>
        <w:t>pagingRecordList</w:t>
      </w:r>
      <w:r>
        <w:t xml:space="preserve">) with UE ID </w:t>
      </w:r>
      <w:r w:rsidRPr="00346757">
        <w:rPr>
          <w:i/>
        </w:rPr>
        <w:t>(PagingUE-Identity</w:t>
      </w:r>
      <w:r>
        <w:t>) corresponding either to</w:t>
      </w:r>
      <w:r w:rsidR="00DE4E44">
        <w:t xml:space="preserve"> full/truncated S-TMSI or </w:t>
      </w:r>
      <w:r>
        <w:t xml:space="preserve">I-RNTI. </w:t>
      </w:r>
      <w:r w:rsidR="00346757">
        <w:t>In con</w:t>
      </w:r>
      <w:r w:rsidR="000D0F96">
        <w:t xml:space="preserve">trast to option </w:t>
      </w:r>
      <w:r w:rsidR="0054752A">
        <w:t>3</w:t>
      </w:r>
      <w:r w:rsidR="000D0F96">
        <w:t xml:space="preserve">, the </w:t>
      </w:r>
      <w:r w:rsidR="00346757" w:rsidRPr="00346757">
        <w:rPr>
          <w:i/>
        </w:rPr>
        <w:t>PagingUE-Identity</w:t>
      </w:r>
      <w:r w:rsidR="002430B2">
        <w:rPr>
          <w:i/>
        </w:rPr>
        <w:t xml:space="preserve"> </w:t>
      </w:r>
      <w:r w:rsidR="002430B2">
        <w:t>structure</w:t>
      </w:r>
      <w:r w:rsidR="00346757">
        <w:rPr>
          <w:i/>
        </w:rPr>
        <w:t xml:space="preserve"> </w:t>
      </w:r>
      <w:r w:rsidR="00346757">
        <w:t xml:space="preserve">contains </w:t>
      </w:r>
      <w:r w:rsidR="00083623">
        <w:t>explicitly</w:t>
      </w:r>
      <w:r w:rsidR="00346757">
        <w:t xml:space="preserve"> the full/</w:t>
      </w:r>
      <w:r w:rsidR="00F03C60">
        <w:t>t</w:t>
      </w:r>
      <w:r w:rsidR="00F736E0">
        <w:t xml:space="preserve">runcated </w:t>
      </w:r>
      <w:r w:rsidR="00346757">
        <w:t>S-TMSI or I-RNTI.</w:t>
      </w:r>
    </w:p>
    <w:p w14:paraId="6FCC85CD" w14:textId="658EBC36" w:rsidR="00346757" w:rsidRDefault="00083623" w:rsidP="00346757">
      <w:r>
        <w:t>For all option</w:t>
      </w:r>
      <w:r w:rsidR="00B264C0">
        <w:t>s</w:t>
      </w:r>
      <w:r>
        <w:t xml:space="preserve"> 1-4, the length of the truncated S-TMSI or I-RNTI is configurable, see </w:t>
      </w:r>
      <w:r w:rsidRPr="00083623">
        <w:rPr>
          <w:i/>
        </w:rPr>
        <w:t>Short-NG-5G-S-TMSI</w:t>
      </w:r>
      <w:r>
        <w:rPr>
          <w:i/>
        </w:rPr>
        <w:t xml:space="preserve"> </w:t>
      </w:r>
      <w:r>
        <w:t xml:space="preserve">and </w:t>
      </w:r>
      <w:r w:rsidRPr="00083623">
        <w:rPr>
          <w:i/>
        </w:rPr>
        <w:t>Short-I-RNTI-Value</w:t>
      </w:r>
      <w:r>
        <w:rPr>
          <w:i/>
        </w:rPr>
        <w:t xml:space="preserve"> </w:t>
      </w:r>
      <w:r>
        <w:t>in the appendix.</w:t>
      </w:r>
      <w:r w:rsidR="00DB633C">
        <w:t xml:space="preserve"> </w:t>
      </w:r>
    </w:p>
    <w:p w14:paraId="032C2283" w14:textId="418570CD" w:rsidR="00233B66" w:rsidRPr="00BF6F67" w:rsidRDefault="001A1E5D" w:rsidP="00346757">
      <w:pPr>
        <w:rPr>
          <w:b/>
        </w:rPr>
      </w:pPr>
      <w:r>
        <w:rPr>
          <w:b/>
        </w:rPr>
        <w:t>Proposal 1</w:t>
      </w:r>
      <w:r w:rsidR="00233B66" w:rsidRPr="00DA5680">
        <w:rPr>
          <w:b/>
        </w:rPr>
        <w:t xml:space="preserve">: </w:t>
      </w:r>
      <w:r w:rsidR="00233B66">
        <w:rPr>
          <w:b/>
        </w:rPr>
        <w:t xml:space="preserve">ASN.1 encoding of the paging message supports configurable length for the truncated S-TMSI </w:t>
      </w:r>
      <w:r w:rsidR="00015116">
        <w:rPr>
          <w:b/>
        </w:rPr>
        <w:t>and</w:t>
      </w:r>
      <w:r w:rsidR="00233B66">
        <w:rPr>
          <w:b/>
        </w:rPr>
        <w:t xml:space="preserve"> I-RNTI.</w:t>
      </w:r>
    </w:p>
    <w:p w14:paraId="50BB5966" w14:textId="74413E9E" w:rsidR="00083623" w:rsidRPr="00083623" w:rsidRDefault="00882ACC" w:rsidP="00346757">
      <w:r>
        <w:t>The pros and cons of each option are summarized in Table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156"/>
        <w:gridCol w:w="2097"/>
        <w:gridCol w:w="1755"/>
        <w:gridCol w:w="1927"/>
      </w:tblGrid>
      <w:tr w:rsidR="008819A1" w14:paraId="0F6D65A1" w14:textId="77777777" w:rsidTr="00CA0314">
        <w:tc>
          <w:tcPr>
            <w:tcW w:w="1696" w:type="dxa"/>
          </w:tcPr>
          <w:p w14:paraId="6AAE36CE" w14:textId="77777777" w:rsidR="008819A1" w:rsidRDefault="008819A1" w:rsidP="003E56F9"/>
        </w:tc>
        <w:tc>
          <w:tcPr>
            <w:tcW w:w="2156" w:type="dxa"/>
          </w:tcPr>
          <w:p w14:paraId="387979BE" w14:textId="45123FC2" w:rsidR="008819A1" w:rsidRPr="008819A1" w:rsidRDefault="008819A1" w:rsidP="008819A1">
            <w:pPr>
              <w:jc w:val="center"/>
              <w:rPr>
                <w:b/>
              </w:rPr>
            </w:pPr>
            <w:r w:rsidRPr="008819A1">
              <w:rPr>
                <w:b/>
              </w:rPr>
              <w:t>Option 1</w:t>
            </w:r>
          </w:p>
        </w:tc>
        <w:tc>
          <w:tcPr>
            <w:tcW w:w="2097" w:type="dxa"/>
          </w:tcPr>
          <w:p w14:paraId="27403FFF" w14:textId="0C24A2E9" w:rsidR="008819A1" w:rsidRPr="008819A1" w:rsidRDefault="008819A1" w:rsidP="008819A1">
            <w:pPr>
              <w:jc w:val="center"/>
              <w:rPr>
                <w:b/>
              </w:rPr>
            </w:pPr>
            <w:r w:rsidRPr="008819A1">
              <w:rPr>
                <w:b/>
              </w:rPr>
              <w:t>Option 2</w:t>
            </w:r>
          </w:p>
        </w:tc>
        <w:tc>
          <w:tcPr>
            <w:tcW w:w="1755" w:type="dxa"/>
          </w:tcPr>
          <w:p w14:paraId="66E3E889" w14:textId="07D7F136" w:rsidR="008819A1" w:rsidRPr="008819A1" w:rsidRDefault="008819A1" w:rsidP="008819A1">
            <w:pPr>
              <w:jc w:val="center"/>
              <w:rPr>
                <w:b/>
              </w:rPr>
            </w:pPr>
            <w:r w:rsidRPr="008819A1">
              <w:rPr>
                <w:b/>
              </w:rPr>
              <w:t>Option 3</w:t>
            </w:r>
          </w:p>
        </w:tc>
        <w:tc>
          <w:tcPr>
            <w:tcW w:w="1927" w:type="dxa"/>
          </w:tcPr>
          <w:p w14:paraId="505CB3E0" w14:textId="0C528692" w:rsidR="008819A1" w:rsidRPr="008819A1" w:rsidRDefault="008819A1" w:rsidP="008819A1">
            <w:pPr>
              <w:jc w:val="center"/>
              <w:rPr>
                <w:b/>
              </w:rPr>
            </w:pPr>
            <w:r w:rsidRPr="008819A1">
              <w:rPr>
                <w:b/>
              </w:rPr>
              <w:t>Option 4</w:t>
            </w:r>
          </w:p>
        </w:tc>
      </w:tr>
      <w:tr w:rsidR="008819A1" w14:paraId="029115F3" w14:textId="77777777" w:rsidTr="00CA0314">
        <w:tc>
          <w:tcPr>
            <w:tcW w:w="1696" w:type="dxa"/>
          </w:tcPr>
          <w:p w14:paraId="72E08F60" w14:textId="4806BD85" w:rsidR="008819A1" w:rsidRPr="00D719A8" w:rsidRDefault="008819A1" w:rsidP="003E56F9">
            <w:pPr>
              <w:rPr>
                <w:b/>
              </w:rPr>
            </w:pPr>
            <w:r w:rsidRPr="00D719A8">
              <w:rPr>
                <w:b/>
              </w:rPr>
              <w:t>Possibility to page UEs of same PO using full and truncated UE-IDs</w:t>
            </w:r>
            <w:r w:rsidR="00F4256E" w:rsidRPr="00D719A8">
              <w:rPr>
                <w:b/>
              </w:rPr>
              <w:t xml:space="preserve"> </w:t>
            </w:r>
          </w:p>
        </w:tc>
        <w:tc>
          <w:tcPr>
            <w:tcW w:w="2156" w:type="dxa"/>
          </w:tcPr>
          <w:p w14:paraId="2BE9576D" w14:textId="53EC410A" w:rsidR="008819A1" w:rsidRPr="008819A1" w:rsidRDefault="008819A1" w:rsidP="008819A1">
            <w:pPr>
              <w:jc w:val="center"/>
            </w:pPr>
            <w:r w:rsidRPr="008819A1">
              <w:t>No</w:t>
            </w:r>
          </w:p>
        </w:tc>
        <w:tc>
          <w:tcPr>
            <w:tcW w:w="2097" w:type="dxa"/>
          </w:tcPr>
          <w:p w14:paraId="31CBCCB0" w14:textId="5C7FC3C8" w:rsidR="008819A1" w:rsidRDefault="002B005F" w:rsidP="002B005F">
            <w:pPr>
              <w:jc w:val="center"/>
            </w:pPr>
            <w:r>
              <w:t>Yes</w:t>
            </w:r>
          </w:p>
        </w:tc>
        <w:tc>
          <w:tcPr>
            <w:tcW w:w="1755" w:type="dxa"/>
          </w:tcPr>
          <w:p w14:paraId="7278387A" w14:textId="61D85EAE" w:rsidR="008819A1" w:rsidRDefault="002B005F" w:rsidP="002B005F">
            <w:pPr>
              <w:jc w:val="center"/>
            </w:pPr>
            <w:r>
              <w:t>Yes</w:t>
            </w:r>
          </w:p>
        </w:tc>
        <w:tc>
          <w:tcPr>
            <w:tcW w:w="1927" w:type="dxa"/>
          </w:tcPr>
          <w:p w14:paraId="091B9789" w14:textId="279F886E" w:rsidR="008819A1" w:rsidRDefault="002B005F" w:rsidP="002B005F">
            <w:pPr>
              <w:jc w:val="center"/>
            </w:pPr>
            <w:r>
              <w:t>Yes</w:t>
            </w:r>
          </w:p>
        </w:tc>
      </w:tr>
      <w:tr w:rsidR="00F4256E" w14:paraId="190351C6" w14:textId="77777777" w:rsidTr="00CA0314">
        <w:tc>
          <w:tcPr>
            <w:tcW w:w="1696" w:type="dxa"/>
          </w:tcPr>
          <w:p w14:paraId="1303C114" w14:textId="38E8DA19" w:rsidR="00F4256E" w:rsidRPr="00D719A8" w:rsidRDefault="00F4256E" w:rsidP="003E56F9">
            <w:pPr>
              <w:rPr>
                <w:b/>
              </w:rPr>
            </w:pPr>
            <w:r w:rsidRPr="00D719A8">
              <w:rPr>
                <w:b/>
              </w:rPr>
              <w:lastRenderedPageBreak/>
              <w:t>ASN. 1 encoding overhead when using full UE-ID (direct paging)</w:t>
            </w:r>
          </w:p>
        </w:tc>
        <w:tc>
          <w:tcPr>
            <w:tcW w:w="4253" w:type="dxa"/>
            <w:gridSpan w:val="2"/>
          </w:tcPr>
          <w:p w14:paraId="43BE25C4" w14:textId="1FC653C3" w:rsidR="00F4256E" w:rsidRPr="0019223A" w:rsidRDefault="00846929" w:rsidP="0019223A">
            <w:pPr>
              <w:jc w:val="center"/>
            </w:pPr>
            <w:r>
              <w:t>Negligible</w:t>
            </w:r>
            <w:r w:rsidR="00F4256E">
              <w:t xml:space="preserve"> as the </w:t>
            </w:r>
            <w:r w:rsidR="00F4256E" w:rsidRPr="0019223A">
              <w:rPr>
                <w:i/>
              </w:rPr>
              <w:t>pagingRecodList2</w:t>
            </w:r>
            <w:r w:rsidR="00F4256E">
              <w:rPr>
                <w:i/>
              </w:rPr>
              <w:t xml:space="preserve"> </w:t>
            </w:r>
            <w:r w:rsidR="00F4256E">
              <w:t>can be entirely omitted</w:t>
            </w:r>
            <w:r w:rsidR="00766579">
              <w:t xml:space="preserve"> (</w:t>
            </w:r>
            <w:r w:rsidR="000133E1">
              <w:t>1 bit for encoding “CHOICE”</w:t>
            </w:r>
            <w:r w:rsidR="00766579">
              <w:t xml:space="preserve"> in O</w:t>
            </w:r>
            <w:r w:rsidR="000133E1">
              <w:t>ption 1 and “OPTIONAL”</w:t>
            </w:r>
            <w:r w:rsidR="00766579">
              <w:t xml:space="preserve"> in </w:t>
            </w:r>
            <w:r w:rsidR="008E215B">
              <w:t>O</w:t>
            </w:r>
            <w:r w:rsidR="00766579">
              <w:t>ption 2)</w:t>
            </w:r>
          </w:p>
          <w:p w14:paraId="791FB905" w14:textId="73902BA4" w:rsidR="00F4256E" w:rsidRDefault="00F4256E" w:rsidP="00F4256E"/>
        </w:tc>
        <w:tc>
          <w:tcPr>
            <w:tcW w:w="3682" w:type="dxa"/>
            <w:gridSpan w:val="2"/>
          </w:tcPr>
          <w:p w14:paraId="04ADC24A" w14:textId="48A4FC65" w:rsidR="00F4256E" w:rsidRDefault="00F4256E" w:rsidP="0019223A">
            <w:pPr>
              <w:jc w:val="center"/>
            </w:pPr>
            <w:r>
              <w:t xml:space="preserve">Higher than Option 1 and 2 as the </w:t>
            </w:r>
            <w:r w:rsidR="006C0609">
              <w:t xml:space="preserve">ASN. 1 </w:t>
            </w:r>
            <w:r>
              <w:t>encoding overhead scales with the number of paged UEs</w:t>
            </w:r>
          </w:p>
        </w:tc>
      </w:tr>
    </w:tbl>
    <w:p w14:paraId="084D7463" w14:textId="1E76AFFE" w:rsidR="00D07B2F" w:rsidRDefault="00D07B2F" w:rsidP="003E56F9"/>
    <w:p w14:paraId="4A4A5553" w14:textId="7112F4D1" w:rsidR="00D07B2F" w:rsidRDefault="00766579" w:rsidP="003E56F9">
      <w:r>
        <w:t xml:space="preserve">According to the table, Option 2 provides both </w:t>
      </w:r>
      <w:r w:rsidR="008B6462">
        <w:t xml:space="preserve">1) </w:t>
      </w:r>
      <w:r w:rsidR="00747050">
        <w:t xml:space="preserve">the flexibility to page </w:t>
      </w:r>
      <w:r>
        <w:t>UEs of same PO with full or truncated UE-ID</w:t>
      </w:r>
      <w:r w:rsidR="008B0817">
        <w:t>s</w:t>
      </w:r>
      <w:r w:rsidR="000F2FF9">
        <w:t xml:space="preserve"> </w:t>
      </w:r>
      <w:r>
        <w:t xml:space="preserve">and </w:t>
      </w:r>
      <w:r w:rsidR="00541575">
        <w:t xml:space="preserve">2) </w:t>
      </w:r>
      <w:r>
        <w:t>low ASN.1 encoding overhead</w:t>
      </w:r>
      <w:r w:rsidR="00B810BD">
        <w:t xml:space="preserve"> (1 bit)</w:t>
      </w:r>
      <w:r>
        <w:t xml:space="preserve"> if </w:t>
      </w:r>
      <w:r w:rsidR="00081F85">
        <w:t xml:space="preserve">the network decides to page </w:t>
      </w:r>
      <w:r>
        <w:t>UE using full UE-ID</w:t>
      </w:r>
      <w:r w:rsidR="00081F85">
        <w:t>s</w:t>
      </w:r>
      <w:r w:rsidR="00162710">
        <w:t>.</w:t>
      </w:r>
    </w:p>
    <w:p w14:paraId="4E788C3F" w14:textId="65A07CB8" w:rsidR="00DA5680" w:rsidRPr="00DA5680" w:rsidRDefault="00DA5680" w:rsidP="003E56F9">
      <w:pPr>
        <w:rPr>
          <w:b/>
        </w:rPr>
      </w:pPr>
      <w:r w:rsidRPr="00DA5680">
        <w:rPr>
          <w:b/>
        </w:rPr>
        <w:t xml:space="preserve">Observation </w:t>
      </w:r>
      <w:r w:rsidR="00305A34">
        <w:rPr>
          <w:b/>
        </w:rPr>
        <w:t>1</w:t>
      </w:r>
      <w:r w:rsidR="002426B2">
        <w:rPr>
          <w:b/>
        </w:rPr>
        <w:t xml:space="preserve">: Paging </w:t>
      </w:r>
      <w:r w:rsidRPr="00DA5680">
        <w:rPr>
          <w:b/>
        </w:rPr>
        <w:t>UEs using paging record list(s) corresponding to full UE-ID (</w:t>
      </w:r>
      <w:r w:rsidRPr="00DA5680">
        <w:rPr>
          <w:b/>
          <w:i/>
        </w:rPr>
        <w:t>pagingRecordList</w:t>
      </w:r>
      <w:r w:rsidRPr="00DA5680">
        <w:rPr>
          <w:b/>
        </w:rPr>
        <w:t>) and/or truncated UE-ID (</w:t>
      </w:r>
      <w:r w:rsidRPr="00DA5680">
        <w:rPr>
          <w:b/>
          <w:i/>
        </w:rPr>
        <w:t>pagingRecordList2</w:t>
      </w:r>
      <w:r w:rsidRPr="00DA5680">
        <w:rPr>
          <w:b/>
        </w:rPr>
        <w:t xml:space="preserve">) provides both </w:t>
      </w:r>
      <w:r w:rsidR="000F2FF9">
        <w:rPr>
          <w:b/>
        </w:rPr>
        <w:t>flexibility</w:t>
      </w:r>
      <w:r w:rsidR="00824673">
        <w:rPr>
          <w:b/>
        </w:rPr>
        <w:t xml:space="preserve"> </w:t>
      </w:r>
      <w:r w:rsidRPr="00DA5680">
        <w:rPr>
          <w:b/>
        </w:rPr>
        <w:t>and low ASN.1 encoding overhead when full UE-IDs are used.</w:t>
      </w:r>
    </w:p>
    <w:p w14:paraId="59CCCE3D" w14:textId="5B86B987" w:rsidR="00162710" w:rsidRPr="00162710" w:rsidRDefault="00162710" w:rsidP="003E56F9">
      <w:pPr>
        <w:rPr>
          <w:b/>
        </w:rPr>
      </w:pPr>
      <w:r w:rsidRPr="00162710">
        <w:rPr>
          <w:b/>
        </w:rPr>
        <w:t xml:space="preserve">Proposal 1: RAN2 to discuss the different ASN.1 encoding </w:t>
      </w:r>
      <w:r w:rsidR="008518F5">
        <w:rPr>
          <w:b/>
        </w:rPr>
        <w:t xml:space="preserve">options </w:t>
      </w:r>
      <w:r w:rsidRPr="00162710">
        <w:rPr>
          <w:b/>
        </w:rPr>
        <w:t xml:space="preserve">of the paging message </w:t>
      </w:r>
      <w:r>
        <w:rPr>
          <w:b/>
        </w:rPr>
        <w:t>for supporting</w:t>
      </w:r>
      <w:r w:rsidR="00CD4C14">
        <w:rPr>
          <w:b/>
        </w:rPr>
        <w:t xml:space="preserve"> both</w:t>
      </w:r>
      <w:r>
        <w:rPr>
          <w:b/>
        </w:rPr>
        <w:t xml:space="preserve"> direct and response-driven paging</w:t>
      </w:r>
      <w:r w:rsidRPr="00162710">
        <w:rPr>
          <w:b/>
        </w:rPr>
        <w:t>.</w:t>
      </w:r>
    </w:p>
    <w:p w14:paraId="5FF0E443" w14:textId="79D5A982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D07B2F">
        <w:t>Conclusion</w:t>
      </w:r>
    </w:p>
    <w:p w14:paraId="3771C9CA" w14:textId="4F2C6C9D" w:rsidR="00D07B2F" w:rsidRDefault="00B65F7A" w:rsidP="003F15E6">
      <w:pPr>
        <w:pStyle w:val="Heading2"/>
        <w:ind w:left="0" w:firstLin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In this contribution, we have discussed the different ASN.1 encoding options of the paging message to support both direct </w:t>
      </w:r>
      <w:r w:rsidR="003F15E6">
        <w:rPr>
          <w:rFonts w:ascii="Times New Roman" w:hAnsi="Times New Roman"/>
          <w:sz w:val="20"/>
        </w:rPr>
        <w:t>and response-driven paging. The observations and proposals are summarized in the following:</w:t>
      </w:r>
    </w:p>
    <w:p w14:paraId="7EDB4CDE" w14:textId="77777777" w:rsidR="00E96091" w:rsidRPr="00DA5680" w:rsidRDefault="00E96091" w:rsidP="00E96091">
      <w:pPr>
        <w:rPr>
          <w:b/>
        </w:rPr>
      </w:pPr>
      <w:r w:rsidRPr="00DA5680">
        <w:rPr>
          <w:b/>
        </w:rPr>
        <w:t xml:space="preserve">Observation </w:t>
      </w:r>
      <w:r>
        <w:rPr>
          <w:b/>
        </w:rPr>
        <w:t xml:space="preserve">1: Paging </w:t>
      </w:r>
      <w:r w:rsidRPr="00DA5680">
        <w:rPr>
          <w:b/>
        </w:rPr>
        <w:t>UEs using paging record list(s) corresponding to full UE-ID (</w:t>
      </w:r>
      <w:r w:rsidRPr="00DA5680">
        <w:rPr>
          <w:b/>
          <w:i/>
        </w:rPr>
        <w:t>pagingRecordList</w:t>
      </w:r>
      <w:r w:rsidRPr="00DA5680">
        <w:rPr>
          <w:b/>
        </w:rPr>
        <w:t>) and/or truncated UE-ID (</w:t>
      </w:r>
      <w:r w:rsidRPr="00DA5680">
        <w:rPr>
          <w:b/>
          <w:i/>
        </w:rPr>
        <w:t>pagingRecordList2</w:t>
      </w:r>
      <w:r w:rsidRPr="00DA5680">
        <w:rPr>
          <w:b/>
        </w:rPr>
        <w:t xml:space="preserve">) provides both </w:t>
      </w:r>
      <w:r>
        <w:rPr>
          <w:b/>
        </w:rPr>
        <w:t xml:space="preserve">flexibility </w:t>
      </w:r>
      <w:r w:rsidRPr="00DA5680">
        <w:rPr>
          <w:b/>
        </w:rPr>
        <w:t>and low ASN.1 encoding overhead when full UE-IDs are used.</w:t>
      </w:r>
    </w:p>
    <w:p w14:paraId="0CD14191" w14:textId="43526470" w:rsidR="000D7C12" w:rsidRPr="00BF6F67" w:rsidRDefault="000D7C12" w:rsidP="000D7C12">
      <w:pPr>
        <w:rPr>
          <w:b/>
        </w:rPr>
      </w:pPr>
      <w:r>
        <w:rPr>
          <w:b/>
        </w:rPr>
        <w:t>Proposal 1</w:t>
      </w:r>
      <w:r w:rsidRPr="00DA5680">
        <w:rPr>
          <w:b/>
        </w:rPr>
        <w:t xml:space="preserve">: </w:t>
      </w:r>
      <w:r>
        <w:rPr>
          <w:b/>
        </w:rPr>
        <w:t xml:space="preserve">ASN.1 encoding of the paging message supports configurable length for the truncated S-TMSI </w:t>
      </w:r>
      <w:r w:rsidR="00F507FC">
        <w:rPr>
          <w:b/>
        </w:rPr>
        <w:t>and</w:t>
      </w:r>
      <w:r>
        <w:rPr>
          <w:b/>
        </w:rPr>
        <w:t xml:space="preserve"> I-RNTI.</w:t>
      </w:r>
    </w:p>
    <w:p w14:paraId="2AEBBF82" w14:textId="5A8854E5" w:rsidR="00D22126" w:rsidRPr="00162710" w:rsidRDefault="00D22126" w:rsidP="00D22126">
      <w:pPr>
        <w:rPr>
          <w:b/>
        </w:rPr>
      </w:pPr>
      <w:r w:rsidRPr="00162710">
        <w:rPr>
          <w:b/>
        </w:rPr>
        <w:t xml:space="preserve">Proposal 1: RAN2 to discuss the different ASN.1 encoding </w:t>
      </w:r>
      <w:r>
        <w:rPr>
          <w:b/>
        </w:rPr>
        <w:t xml:space="preserve">options </w:t>
      </w:r>
      <w:r w:rsidRPr="00162710">
        <w:rPr>
          <w:b/>
        </w:rPr>
        <w:t xml:space="preserve">of the paging message </w:t>
      </w:r>
      <w:r>
        <w:rPr>
          <w:b/>
        </w:rPr>
        <w:t>for supporting both direct and response-driven paging</w:t>
      </w:r>
      <w:r w:rsidRPr="00162710">
        <w:rPr>
          <w:b/>
        </w:rPr>
        <w:t>.</w:t>
      </w:r>
    </w:p>
    <w:p w14:paraId="43A12B72" w14:textId="4B31B0D0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B6611F">
        <w:t>Appendix</w:t>
      </w:r>
    </w:p>
    <w:p w14:paraId="190C81D1" w14:textId="59DC8D8C" w:rsidR="00CD4C7B" w:rsidRDefault="00A53166" w:rsidP="00CD4C7B">
      <w:r>
        <w:t xml:space="preserve">The different ASN. 1 </w:t>
      </w:r>
      <w:r w:rsidR="00BA5327">
        <w:t>encoding options of</w:t>
      </w:r>
      <w:r>
        <w:t xml:space="preserve"> the paging message are provided in the following,</w:t>
      </w:r>
    </w:p>
    <w:p w14:paraId="537541C7" w14:textId="2C2F2BF5" w:rsidR="007B77F7" w:rsidRDefault="00A53166" w:rsidP="007B77F7">
      <w:pPr>
        <w:pStyle w:val="ListParagraph"/>
        <w:numPr>
          <w:ilvl w:val="0"/>
          <w:numId w:val="5"/>
        </w:numPr>
      </w:pPr>
      <w:r>
        <w:t xml:space="preserve">Option 1: </w:t>
      </w:r>
      <w:r w:rsidR="00EE6CEC">
        <w:t>The network can select to page UEs using either a paging record list corresponding to full UE-ID (</w:t>
      </w:r>
      <w:r w:rsidR="00EE6CEC" w:rsidRPr="00E500E9">
        <w:rPr>
          <w:i/>
        </w:rPr>
        <w:t>pagingRecordList</w:t>
      </w:r>
      <w:r w:rsidR="00EE6CEC">
        <w:t>) or truncated UE-ID (</w:t>
      </w:r>
      <w:r w:rsidR="00EE6CEC" w:rsidRPr="00E500E9">
        <w:rPr>
          <w:i/>
        </w:rPr>
        <w:t>pagingRecordList2</w:t>
      </w:r>
      <w:r w:rsidR="00EE6CEC">
        <w:t>).</w:t>
      </w:r>
    </w:p>
    <w:p w14:paraId="1C728C4D" w14:textId="77777777" w:rsidR="00541C41" w:rsidRPr="000A0409" w:rsidRDefault="00541C41" w:rsidP="00541C41">
      <w:pPr>
        <w:pStyle w:val="ListParagraph"/>
      </w:pPr>
    </w:p>
    <w:p w14:paraId="54695831" w14:textId="77777777" w:rsidR="007B77F7" w:rsidRPr="00A21C0F" w:rsidRDefault="007B77F7" w:rsidP="007B77F7">
      <w:pPr>
        <w:pStyle w:val="Heading4"/>
      </w:pPr>
      <w:r w:rsidRPr="00A21C0F">
        <w:t>–</w:t>
      </w:r>
      <w:r w:rsidRPr="00A21C0F">
        <w:tab/>
      </w:r>
      <w:r>
        <w:rPr>
          <w:i/>
        </w:rPr>
        <w:t>Paging</w:t>
      </w:r>
    </w:p>
    <w:p w14:paraId="68693507" w14:textId="77777777" w:rsidR="007B77F7" w:rsidRPr="000A0409" w:rsidRDefault="007B77F7" w:rsidP="007B77F7">
      <w:pPr>
        <w:rPr>
          <w:iCs/>
        </w:rPr>
      </w:pPr>
      <w:r w:rsidRPr="000A0409">
        <w:t xml:space="preserve">The </w:t>
      </w:r>
      <w:r w:rsidRPr="000A0409">
        <w:rPr>
          <w:i/>
        </w:rPr>
        <w:t>Paging</w:t>
      </w:r>
      <w:r w:rsidRPr="000A0409">
        <w:t xml:space="preserve"> message is used for the notification of one or more UEs.</w:t>
      </w:r>
    </w:p>
    <w:p w14:paraId="27243698" w14:textId="77777777" w:rsidR="007B77F7" w:rsidRPr="00A21C0F" w:rsidRDefault="007B77F7" w:rsidP="007B77F7">
      <w:pPr>
        <w:pStyle w:val="B1"/>
        <w:keepNext/>
        <w:keepLines/>
      </w:pPr>
      <w:r w:rsidRPr="00A21C0F">
        <w:t>Signalling radio bearer: N/A</w:t>
      </w:r>
    </w:p>
    <w:p w14:paraId="334F3205" w14:textId="77777777" w:rsidR="007B77F7" w:rsidRPr="00A21C0F" w:rsidRDefault="007B77F7" w:rsidP="007B77F7">
      <w:pPr>
        <w:pStyle w:val="B1"/>
        <w:keepNext/>
        <w:keepLines/>
      </w:pPr>
      <w:r w:rsidRPr="00A21C0F">
        <w:t>RLC-SAP: TM</w:t>
      </w:r>
    </w:p>
    <w:p w14:paraId="003ECAA1" w14:textId="77777777" w:rsidR="007B77F7" w:rsidRPr="00A21C0F" w:rsidRDefault="007B77F7" w:rsidP="007B77F7">
      <w:pPr>
        <w:pStyle w:val="B1"/>
        <w:keepNext/>
        <w:keepLines/>
      </w:pPr>
      <w:r w:rsidRPr="00A21C0F">
        <w:t xml:space="preserve">Logical channel: </w:t>
      </w:r>
      <w:r>
        <w:t>P</w:t>
      </w:r>
      <w:r w:rsidRPr="00A21C0F">
        <w:t>CCH</w:t>
      </w:r>
    </w:p>
    <w:p w14:paraId="03F029AE" w14:textId="77777777" w:rsidR="007B77F7" w:rsidRPr="00A21C0F" w:rsidRDefault="007B77F7" w:rsidP="007B77F7">
      <w:pPr>
        <w:pStyle w:val="B1"/>
        <w:keepNext/>
        <w:keepLines/>
      </w:pPr>
      <w:r w:rsidRPr="00A21C0F">
        <w:t>Direction: Network to UE</w:t>
      </w:r>
    </w:p>
    <w:p w14:paraId="2F7BAB9D" w14:textId="77777777" w:rsidR="007B77F7" w:rsidRPr="00EC136D" w:rsidRDefault="007B77F7" w:rsidP="007B77F7">
      <w:pPr>
        <w:pStyle w:val="TH"/>
        <w:rPr>
          <w:bCs/>
          <w:i/>
          <w:iCs/>
          <w:lang w:val="sv-SE"/>
        </w:rPr>
      </w:pPr>
      <w:r w:rsidRPr="00EC136D">
        <w:rPr>
          <w:bCs/>
          <w:i/>
          <w:iCs/>
          <w:lang w:val="sv-SE"/>
        </w:rPr>
        <w:t xml:space="preserve">Paging </w:t>
      </w:r>
      <w:r w:rsidRPr="00EC136D">
        <w:rPr>
          <w:bCs/>
          <w:iCs/>
          <w:lang w:val="sv-SE"/>
        </w:rPr>
        <w:t>message</w:t>
      </w:r>
    </w:p>
    <w:p w14:paraId="36737F1D" w14:textId="77777777" w:rsidR="007B77F7" w:rsidRPr="00EF37E7" w:rsidRDefault="007B77F7" w:rsidP="007B77F7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14:paraId="07E03D5D" w14:textId="77777777" w:rsidR="007B77F7" w:rsidRPr="00EF37E7" w:rsidRDefault="007B77F7" w:rsidP="007B77F7">
      <w:pPr>
        <w:pStyle w:val="PL"/>
        <w:rPr>
          <w:color w:val="808080"/>
        </w:rPr>
      </w:pPr>
      <w:r w:rsidRPr="00EF37E7">
        <w:rPr>
          <w:color w:val="808080"/>
        </w:rPr>
        <w:t>-- TAG-</w:t>
      </w:r>
      <w:r>
        <w:rPr>
          <w:color w:val="808080"/>
        </w:rPr>
        <w:t>PAGING</w:t>
      </w:r>
      <w:r w:rsidRPr="00EF37E7">
        <w:rPr>
          <w:color w:val="808080"/>
        </w:rPr>
        <w:t>-START</w:t>
      </w:r>
    </w:p>
    <w:p w14:paraId="409ECF09" w14:textId="77777777" w:rsidR="007B77F7" w:rsidRPr="00A21C0F" w:rsidRDefault="007B77F7" w:rsidP="007B77F7">
      <w:pPr>
        <w:pStyle w:val="PL"/>
      </w:pPr>
    </w:p>
    <w:p w14:paraId="2779533A" w14:textId="77777777" w:rsidR="007B77F7" w:rsidRPr="00A21C0F" w:rsidRDefault="007B77F7" w:rsidP="007B77F7">
      <w:pPr>
        <w:pStyle w:val="PL"/>
      </w:pPr>
      <w:r>
        <w:t>Paging</w:t>
      </w:r>
      <w:r w:rsidRPr="00A21C0F">
        <w:t xml:space="preserve">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747AB26E" w14:textId="77777777" w:rsidR="007B77F7" w:rsidRPr="007B77F7" w:rsidRDefault="007B77F7" w:rsidP="007B77F7">
      <w:pPr>
        <w:pStyle w:val="PL"/>
        <w:rPr>
          <w:color w:val="FF0000"/>
        </w:rPr>
      </w:pPr>
      <w:r w:rsidRPr="00A21C0F">
        <w:tab/>
      </w:r>
      <w:r w:rsidRPr="0061433A">
        <w:t>pagingRecordLis</w:t>
      </w:r>
      <w:r>
        <w:t>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>
        <w:tab/>
      </w:r>
      <w:r w:rsidRPr="007B77F7">
        <w:rPr>
          <w:color w:val="FF0000"/>
        </w:rPr>
        <w:t>CHOICE {</w:t>
      </w:r>
    </w:p>
    <w:p w14:paraId="221C286A" w14:textId="77777777" w:rsidR="007B77F7" w:rsidRDefault="007B77F7" w:rsidP="007B77F7">
      <w:pPr>
        <w:pStyle w:val="PL"/>
        <w:rPr>
          <w:color w:val="808080"/>
        </w:rPr>
      </w:pPr>
      <w:r>
        <w:tab/>
      </w:r>
      <w:r>
        <w:tab/>
      </w:r>
      <w:r w:rsidRPr="007B77F7">
        <w:rPr>
          <w:color w:val="FF0000"/>
        </w:rPr>
        <w:t>fullsizeList</w:t>
      </w:r>
      <w:r w:rsidRPr="007B77F7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1433A">
        <w:t>PagingRecordList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EF37E7">
        <w:rPr>
          <w:color w:val="808080"/>
        </w:rPr>
        <w:t>-- Need M</w:t>
      </w:r>
    </w:p>
    <w:p w14:paraId="2D472720" w14:textId="77777777" w:rsidR="007B77F7" w:rsidRPr="007B77F7" w:rsidRDefault="007B77F7" w:rsidP="007B77F7">
      <w:pPr>
        <w:pStyle w:val="PL"/>
        <w:rPr>
          <w:color w:val="FF0000"/>
        </w:rPr>
      </w:pPr>
      <w:r>
        <w:tab/>
      </w:r>
      <w:r w:rsidRPr="00A21C0F">
        <w:tab/>
      </w:r>
      <w:r w:rsidRPr="007B77F7">
        <w:rPr>
          <w:color w:val="FF0000"/>
        </w:rPr>
        <w:t>truncatedList</w:t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  <w:t>PagingRecordList2</w:t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  <w:t>OPTIONAL -- Need N</w:t>
      </w:r>
    </w:p>
    <w:p w14:paraId="1DB4CE72" w14:textId="77777777" w:rsidR="007B77F7" w:rsidRDefault="007B77F7" w:rsidP="007B77F7">
      <w:pPr>
        <w:pStyle w:val="PL"/>
        <w:rPr>
          <w:color w:val="808080"/>
        </w:rPr>
      </w:pPr>
      <w:r>
        <w:rPr>
          <w:color w:val="808080"/>
        </w:rPr>
        <w:tab/>
        <w:t>}</w:t>
      </w:r>
    </w:p>
    <w:p w14:paraId="3C609A65" w14:textId="77777777" w:rsidR="007B77F7" w:rsidRPr="00B41169" w:rsidRDefault="007B77F7" w:rsidP="007B77F7">
      <w:pPr>
        <w:pStyle w:val="PL"/>
        <w:rPr>
          <w:color w:val="808080"/>
        </w:rPr>
      </w:pPr>
      <w:r w:rsidRPr="00B41169">
        <w:rPr>
          <w:color w:val="808080"/>
        </w:rPr>
        <w:lastRenderedPageBreak/>
        <w:tab/>
      </w:r>
      <w:r>
        <w:rPr>
          <w:color w:val="808080"/>
        </w:rPr>
        <w:t>systemInfoModification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  <w:lang w:val="en-US"/>
        </w:rPr>
        <w:t>ENUMERATED {true}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  <w:t xml:space="preserve">OPTIONAL, -- Need </w:t>
      </w:r>
      <w:r>
        <w:rPr>
          <w:color w:val="808080"/>
        </w:rPr>
        <w:t>N</w:t>
      </w:r>
    </w:p>
    <w:p w14:paraId="610FEA42" w14:textId="77777777" w:rsidR="007B77F7" w:rsidRDefault="007B77F7" w:rsidP="007B77F7">
      <w:pPr>
        <w:pStyle w:val="PL"/>
        <w:rPr>
          <w:color w:val="808080"/>
        </w:rPr>
      </w:pPr>
      <w:r w:rsidRPr="00B41169">
        <w:rPr>
          <w:color w:val="808080"/>
        </w:rPr>
        <w:tab/>
      </w:r>
      <w:r>
        <w:rPr>
          <w:color w:val="808080"/>
        </w:rPr>
        <w:t>etwsAndCmasIndication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  <w:lang w:val="en-US"/>
        </w:rPr>
        <w:t>ENUMERATED {true}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  <w:t xml:space="preserve">OPTIONAL, -- Need </w:t>
      </w:r>
      <w:r>
        <w:rPr>
          <w:color w:val="808080"/>
        </w:rPr>
        <w:t>N</w:t>
      </w:r>
    </w:p>
    <w:p w14:paraId="3A9AD073" w14:textId="77777777" w:rsidR="007B77F7" w:rsidRDefault="007B77F7" w:rsidP="007B77F7">
      <w:pPr>
        <w:pStyle w:val="PL"/>
        <w:rPr>
          <w:color w:val="808080"/>
        </w:rPr>
      </w:pPr>
    </w:p>
    <w:p w14:paraId="603BA9E3" w14:textId="77777777" w:rsidR="007B77F7" w:rsidRPr="005803B8" w:rsidRDefault="007B77F7" w:rsidP="007B77F7">
      <w:pPr>
        <w:pStyle w:val="PL"/>
      </w:pPr>
      <w:r w:rsidRPr="004E1F03">
        <w:tab/>
        <w:t>lateNonCriticalExtension</w:t>
      </w:r>
      <w:r w:rsidRPr="004E1F03">
        <w:tab/>
      </w:r>
      <w:r w:rsidRPr="004E1F03">
        <w:tab/>
      </w:r>
      <w:r>
        <w:tab/>
      </w:r>
      <w:r>
        <w:tab/>
      </w:r>
      <w:r w:rsidRPr="004E1F03">
        <w:t>OCTET STRING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OPTIONAL</w:t>
      </w:r>
      <w:r w:rsidRPr="004E1F03">
        <w:t>,</w:t>
      </w:r>
    </w:p>
    <w:p w14:paraId="6BF148B2" w14:textId="77777777" w:rsidR="007B77F7" w:rsidRDefault="007B77F7" w:rsidP="007B77F7">
      <w:pPr>
        <w:pStyle w:val="PL"/>
      </w:pPr>
      <w:r w:rsidRPr="00A21C0F">
        <w:tab/>
        <w:t>nonCriticalExtension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>{}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</w:p>
    <w:p w14:paraId="227ECFB3" w14:textId="77777777" w:rsidR="007B77F7" w:rsidRPr="00A21C0F" w:rsidRDefault="007B77F7" w:rsidP="007B77F7">
      <w:pPr>
        <w:pStyle w:val="PL"/>
      </w:pPr>
      <w:r>
        <w:t>}</w:t>
      </w:r>
    </w:p>
    <w:p w14:paraId="75F2C364" w14:textId="77777777" w:rsidR="007B77F7" w:rsidRDefault="007B77F7" w:rsidP="007B77F7">
      <w:pPr>
        <w:pStyle w:val="PL"/>
      </w:pPr>
    </w:p>
    <w:p w14:paraId="7D3ECA76" w14:textId="77777777" w:rsidR="007B77F7" w:rsidRDefault="007B77F7" w:rsidP="007B77F7">
      <w:pPr>
        <w:pStyle w:val="PL"/>
      </w:pPr>
      <w:r w:rsidRPr="00F02FD0">
        <w:t>PagingRecordList ::=</w:t>
      </w:r>
      <w:r w:rsidRPr="00F02FD0">
        <w:tab/>
      </w:r>
      <w:r w:rsidRPr="00F02FD0">
        <w:tab/>
      </w:r>
      <w:r w:rsidRPr="00F02FD0">
        <w:tab/>
      </w:r>
      <w:r w:rsidRPr="00F02FD0">
        <w:tab/>
      </w:r>
      <w:r w:rsidRPr="00550202">
        <w:rPr>
          <w:color w:val="993366"/>
        </w:rPr>
        <w:t>SEQUENCE</w:t>
      </w:r>
      <w:r w:rsidRPr="00F02FD0">
        <w:t>(</w:t>
      </w:r>
      <w:r w:rsidRPr="00550202">
        <w:rPr>
          <w:color w:val="993366"/>
        </w:rPr>
        <w:t>SIZE</w:t>
      </w:r>
      <w:r w:rsidRPr="00F02FD0">
        <w:t>(1..</w:t>
      </w:r>
      <w:r w:rsidRPr="00A21C0F">
        <w:t>maxNrof</w:t>
      </w:r>
      <w:r>
        <w:t>PageRec</w:t>
      </w:r>
      <w:r w:rsidRPr="00F02FD0">
        <w:t>)) OF PagingRecord</w:t>
      </w:r>
    </w:p>
    <w:p w14:paraId="6CEA09E0" w14:textId="77777777" w:rsidR="007B77F7" w:rsidRPr="007B77F7" w:rsidRDefault="007B77F7" w:rsidP="007B77F7">
      <w:pPr>
        <w:pStyle w:val="PL"/>
        <w:rPr>
          <w:color w:val="FF0000"/>
        </w:rPr>
      </w:pPr>
      <w:r w:rsidRPr="007B77F7">
        <w:rPr>
          <w:color w:val="FF0000"/>
        </w:rPr>
        <w:t>PagingRecordList2 ::=</w:t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  <w:t>SEQUENCE(SIZE(1..maxNrofPageRec)) OF PagingRecord2</w:t>
      </w:r>
    </w:p>
    <w:p w14:paraId="6989BDB3" w14:textId="77777777" w:rsidR="007B77F7" w:rsidRDefault="007B77F7" w:rsidP="007B77F7">
      <w:pPr>
        <w:pStyle w:val="PL"/>
      </w:pPr>
    </w:p>
    <w:p w14:paraId="643F6872" w14:textId="77777777" w:rsidR="007B77F7" w:rsidRDefault="007B77F7" w:rsidP="007B77F7">
      <w:pPr>
        <w:pStyle w:val="PL"/>
      </w:pPr>
      <w:r>
        <w:t>PagingRecord ::=</w:t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SEQUENCE</w:t>
      </w:r>
      <w:r>
        <w:t>{</w:t>
      </w:r>
    </w:p>
    <w:p w14:paraId="6F96D73F" w14:textId="77777777" w:rsidR="007B77F7" w:rsidRDefault="007B77F7" w:rsidP="007B77F7">
      <w:pPr>
        <w:pStyle w:val="PL"/>
      </w:pPr>
      <w:r>
        <w:tab/>
        <w:t>ue-Identity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PagingUE-Identity,</w:t>
      </w:r>
    </w:p>
    <w:p w14:paraId="08CC7311" w14:textId="77777777" w:rsidR="007B77F7" w:rsidRDefault="007B77F7" w:rsidP="007B77F7">
      <w:pPr>
        <w:pStyle w:val="PL"/>
      </w:pPr>
      <w:r>
        <w:tab/>
        <w:t>...</w:t>
      </w:r>
    </w:p>
    <w:p w14:paraId="26670B4D" w14:textId="77777777" w:rsidR="007B77F7" w:rsidRDefault="007B77F7" w:rsidP="007B77F7">
      <w:pPr>
        <w:pStyle w:val="PL"/>
      </w:pPr>
      <w:r>
        <w:t>}</w:t>
      </w:r>
    </w:p>
    <w:p w14:paraId="5A293E52" w14:textId="77777777" w:rsidR="007B77F7" w:rsidRDefault="007B77F7" w:rsidP="007B77F7">
      <w:pPr>
        <w:pStyle w:val="PL"/>
      </w:pPr>
    </w:p>
    <w:p w14:paraId="7B48B636" w14:textId="77777777" w:rsidR="007B77F7" w:rsidRPr="007B77F7" w:rsidRDefault="007B77F7" w:rsidP="007B77F7">
      <w:pPr>
        <w:pStyle w:val="PL"/>
        <w:rPr>
          <w:color w:val="FF0000"/>
        </w:rPr>
      </w:pPr>
      <w:r w:rsidRPr="007B77F7">
        <w:rPr>
          <w:color w:val="FF0000"/>
        </w:rPr>
        <w:t>PagingRecord2 ::=</w:t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  <w:t>SEQUENCE{</w:t>
      </w:r>
    </w:p>
    <w:p w14:paraId="2F83416F" w14:textId="77777777" w:rsidR="007B77F7" w:rsidRPr="007B77F7" w:rsidRDefault="007B77F7" w:rsidP="007B77F7">
      <w:pPr>
        <w:pStyle w:val="PL"/>
        <w:rPr>
          <w:color w:val="FF0000"/>
        </w:rPr>
      </w:pPr>
      <w:r w:rsidRPr="007B77F7">
        <w:rPr>
          <w:color w:val="FF0000"/>
        </w:rPr>
        <w:tab/>
        <w:t>ue-Identity</w:t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</w:r>
      <w:r w:rsidRPr="007B77F7">
        <w:rPr>
          <w:color w:val="FF0000"/>
        </w:rPr>
        <w:tab/>
        <w:t>TruncatedUE-Identity,</w:t>
      </w:r>
    </w:p>
    <w:p w14:paraId="59721710" w14:textId="77777777" w:rsidR="007B77F7" w:rsidRPr="007B77F7" w:rsidRDefault="007B77F7" w:rsidP="007B77F7">
      <w:pPr>
        <w:pStyle w:val="PL"/>
        <w:rPr>
          <w:color w:val="FF0000"/>
        </w:rPr>
      </w:pPr>
      <w:r w:rsidRPr="007B77F7">
        <w:rPr>
          <w:color w:val="FF0000"/>
        </w:rPr>
        <w:tab/>
        <w:t>...</w:t>
      </w:r>
    </w:p>
    <w:p w14:paraId="08EBB58E" w14:textId="77777777" w:rsidR="007B77F7" w:rsidRPr="007B77F7" w:rsidRDefault="007B77F7" w:rsidP="007B77F7">
      <w:pPr>
        <w:pStyle w:val="PL"/>
        <w:rPr>
          <w:color w:val="FF0000"/>
        </w:rPr>
      </w:pPr>
      <w:r w:rsidRPr="007B77F7">
        <w:rPr>
          <w:color w:val="FF0000"/>
        </w:rPr>
        <w:t>}</w:t>
      </w:r>
    </w:p>
    <w:p w14:paraId="55A0BBE9" w14:textId="77777777" w:rsidR="007B77F7" w:rsidRDefault="007B77F7" w:rsidP="007B77F7">
      <w:pPr>
        <w:pStyle w:val="PL"/>
      </w:pPr>
    </w:p>
    <w:p w14:paraId="1255C3BF" w14:textId="77777777" w:rsidR="007B77F7" w:rsidRDefault="007B77F7" w:rsidP="007B77F7">
      <w:pPr>
        <w:pStyle w:val="PL"/>
      </w:pPr>
      <w:r>
        <w:t>PagingUE-Identity ::=</w:t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CHOICE</w:t>
      </w:r>
      <w:r>
        <w:t>{</w:t>
      </w:r>
    </w:p>
    <w:p w14:paraId="7F4331A7" w14:textId="77777777" w:rsidR="007B77F7" w:rsidRDefault="007B77F7" w:rsidP="007B77F7">
      <w:pPr>
        <w:pStyle w:val="PL"/>
      </w:pPr>
      <w:r>
        <w:tab/>
        <w:t>ng-5g-s-tmsi</w:t>
      </w:r>
      <w:r>
        <w:tab/>
      </w:r>
      <w:r>
        <w:tab/>
      </w:r>
      <w:r>
        <w:tab/>
      </w:r>
      <w:r>
        <w:tab/>
      </w:r>
      <w:r>
        <w:tab/>
      </w:r>
      <w:r>
        <w:tab/>
        <w:t>NG-5G-S-TMSI,</w:t>
      </w:r>
    </w:p>
    <w:p w14:paraId="4FD4C782" w14:textId="77777777" w:rsidR="007B77F7" w:rsidRDefault="007B77F7" w:rsidP="007B77F7">
      <w:pPr>
        <w:pStyle w:val="PL"/>
      </w:pPr>
      <w:r>
        <w:tab/>
        <w:t>i-rnti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I-RNTI-Value,</w:t>
      </w:r>
    </w:p>
    <w:p w14:paraId="30F6992C" w14:textId="77777777" w:rsidR="007B77F7" w:rsidRDefault="007B77F7" w:rsidP="007B77F7">
      <w:pPr>
        <w:pStyle w:val="PL"/>
      </w:pPr>
      <w:r>
        <w:tab/>
        <w:t>...</w:t>
      </w:r>
    </w:p>
    <w:p w14:paraId="7F5F09BE" w14:textId="77777777" w:rsidR="007B77F7" w:rsidRDefault="007B77F7" w:rsidP="007B77F7">
      <w:pPr>
        <w:pStyle w:val="PL"/>
      </w:pPr>
      <w:r>
        <w:t>}</w:t>
      </w:r>
    </w:p>
    <w:p w14:paraId="7C05B947" w14:textId="77777777" w:rsidR="007B77F7" w:rsidRDefault="007B77F7" w:rsidP="007B77F7">
      <w:pPr>
        <w:pStyle w:val="PL"/>
      </w:pPr>
    </w:p>
    <w:p w14:paraId="02A1D15B" w14:textId="77777777" w:rsidR="007B77F7" w:rsidRPr="00F712C8" w:rsidRDefault="007B77F7" w:rsidP="007B77F7">
      <w:pPr>
        <w:pStyle w:val="PL"/>
        <w:rPr>
          <w:color w:val="FF0000"/>
        </w:rPr>
      </w:pPr>
      <w:r w:rsidRPr="00F712C8">
        <w:rPr>
          <w:color w:val="FF0000"/>
        </w:rPr>
        <w:t>TruncatedUE-Identity ::=</w:t>
      </w:r>
      <w:r w:rsidRPr="00F712C8">
        <w:rPr>
          <w:color w:val="FF0000"/>
        </w:rPr>
        <w:tab/>
      </w:r>
      <w:r w:rsidRPr="00F712C8">
        <w:rPr>
          <w:color w:val="FF0000"/>
        </w:rPr>
        <w:tab/>
      </w:r>
      <w:r w:rsidRPr="00F712C8">
        <w:rPr>
          <w:color w:val="FF0000"/>
        </w:rPr>
        <w:tab/>
        <w:t>CHOICE{</w:t>
      </w:r>
    </w:p>
    <w:p w14:paraId="14E94D94" w14:textId="2DAE4759" w:rsidR="007B77F7" w:rsidRPr="00F712C8" w:rsidRDefault="007B77F7" w:rsidP="007B77F7">
      <w:pPr>
        <w:pStyle w:val="PL"/>
        <w:rPr>
          <w:color w:val="FF0000"/>
        </w:rPr>
      </w:pPr>
      <w:r w:rsidRPr="00F712C8">
        <w:rPr>
          <w:color w:val="FF0000"/>
        </w:rPr>
        <w:tab/>
      </w:r>
      <w:r w:rsidR="00DA0AE0">
        <w:rPr>
          <w:color w:val="FF0000"/>
        </w:rPr>
        <w:t>s</w:t>
      </w:r>
      <w:r w:rsidRPr="00F712C8">
        <w:rPr>
          <w:color w:val="FF0000"/>
        </w:rPr>
        <w:t>hort</w:t>
      </w:r>
      <w:r w:rsidR="007617CF">
        <w:rPr>
          <w:color w:val="FF0000"/>
        </w:rPr>
        <w:t>-</w:t>
      </w:r>
      <w:r w:rsidR="00DA0AE0">
        <w:rPr>
          <w:color w:val="FF0000"/>
        </w:rPr>
        <w:t>ng</w:t>
      </w:r>
      <w:r w:rsidR="00E0298A">
        <w:rPr>
          <w:color w:val="FF0000"/>
        </w:rPr>
        <w:t>-5g-s-tmsi</w:t>
      </w:r>
      <w:r w:rsidR="00E0298A">
        <w:rPr>
          <w:color w:val="FF0000"/>
        </w:rPr>
        <w:tab/>
      </w:r>
      <w:r w:rsidR="00E0298A">
        <w:rPr>
          <w:color w:val="FF0000"/>
        </w:rPr>
        <w:tab/>
      </w:r>
      <w:r w:rsidR="00E0298A">
        <w:rPr>
          <w:color w:val="FF0000"/>
        </w:rPr>
        <w:tab/>
      </w:r>
      <w:r w:rsidR="00E0298A">
        <w:rPr>
          <w:color w:val="FF0000"/>
        </w:rPr>
        <w:tab/>
      </w:r>
      <w:r w:rsidR="00E0298A">
        <w:rPr>
          <w:color w:val="FF0000"/>
        </w:rPr>
        <w:tab/>
      </w:r>
      <w:r w:rsidRPr="00F712C8">
        <w:rPr>
          <w:color w:val="FF0000"/>
        </w:rPr>
        <w:t>Short</w:t>
      </w:r>
      <w:r w:rsidR="0045007F">
        <w:rPr>
          <w:color w:val="FF0000"/>
        </w:rPr>
        <w:t>-</w:t>
      </w:r>
      <w:r w:rsidRPr="00F712C8">
        <w:rPr>
          <w:color w:val="FF0000"/>
        </w:rPr>
        <w:t>NG-5G-S-TMSI,</w:t>
      </w:r>
    </w:p>
    <w:p w14:paraId="40E93CCB" w14:textId="11F3DBC8" w:rsidR="007B77F7" w:rsidRPr="00F712C8" w:rsidRDefault="007B77F7" w:rsidP="007B77F7">
      <w:pPr>
        <w:pStyle w:val="PL"/>
        <w:rPr>
          <w:color w:val="FF0000"/>
        </w:rPr>
      </w:pPr>
      <w:r w:rsidRPr="00F712C8">
        <w:rPr>
          <w:color w:val="FF0000"/>
        </w:rPr>
        <w:tab/>
        <w:t>short</w:t>
      </w:r>
      <w:r w:rsidR="007617CF">
        <w:rPr>
          <w:color w:val="FF0000"/>
        </w:rPr>
        <w:t>-</w:t>
      </w:r>
      <w:r w:rsidR="00DA0AE0">
        <w:rPr>
          <w:color w:val="FF0000"/>
        </w:rPr>
        <w:t>i</w:t>
      </w:r>
      <w:r w:rsidRPr="00F712C8">
        <w:rPr>
          <w:color w:val="FF0000"/>
        </w:rPr>
        <w:t>-</w:t>
      </w:r>
      <w:r w:rsidR="00E0298A">
        <w:rPr>
          <w:color w:val="FF0000"/>
        </w:rPr>
        <w:t>rnti</w:t>
      </w:r>
      <w:r w:rsidR="00E0298A">
        <w:rPr>
          <w:color w:val="FF0000"/>
        </w:rPr>
        <w:tab/>
      </w:r>
      <w:r w:rsidR="00E0298A">
        <w:rPr>
          <w:color w:val="FF0000"/>
        </w:rPr>
        <w:tab/>
      </w:r>
      <w:r w:rsidR="00E0298A">
        <w:rPr>
          <w:color w:val="FF0000"/>
        </w:rPr>
        <w:tab/>
      </w:r>
      <w:r w:rsidR="00E0298A">
        <w:rPr>
          <w:color w:val="FF0000"/>
        </w:rPr>
        <w:tab/>
      </w:r>
      <w:r w:rsidR="00E0298A">
        <w:rPr>
          <w:color w:val="FF0000"/>
        </w:rPr>
        <w:tab/>
      </w:r>
      <w:r w:rsidR="00E0298A">
        <w:rPr>
          <w:color w:val="FF0000"/>
        </w:rPr>
        <w:tab/>
      </w:r>
      <w:r w:rsidRPr="00F712C8">
        <w:rPr>
          <w:color w:val="FF0000"/>
        </w:rPr>
        <w:t>Short</w:t>
      </w:r>
      <w:r w:rsidR="0045007F">
        <w:rPr>
          <w:color w:val="FF0000"/>
        </w:rPr>
        <w:t>-</w:t>
      </w:r>
      <w:r w:rsidRPr="00F712C8">
        <w:rPr>
          <w:color w:val="FF0000"/>
        </w:rPr>
        <w:t>I-RNTI-Value,</w:t>
      </w:r>
      <w:r w:rsidRPr="00F712C8">
        <w:rPr>
          <w:color w:val="FF0000"/>
        </w:rPr>
        <w:tab/>
      </w:r>
      <w:r w:rsidRPr="00F712C8">
        <w:rPr>
          <w:color w:val="FF0000"/>
        </w:rPr>
        <w:tab/>
      </w:r>
      <w:r w:rsidRPr="00F712C8">
        <w:rPr>
          <w:color w:val="FF0000"/>
        </w:rPr>
        <w:tab/>
      </w:r>
      <w:r w:rsidRPr="00F712C8">
        <w:rPr>
          <w:color w:val="FF0000"/>
        </w:rPr>
        <w:tab/>
      </w:r>
      <w:r w:rsidRPr="00F712C8">
        <w:rPr>
          <w:color w:val="FF0000"/>
        </w:rPr>
        <w:tab/>
      </w:r>
      <w:r w:rsidRPr="00F712C8">
        <w:rPr>
          <w:color w:val="FF0000"/>
        </w:rPr>
        <w:tab/>
      </w:r>
      <w:r w:rsidRPr="00F712C8">
        <w:rPr>
          <w:color w:val="FF0000"/>
        </w:rPr>
        <w:tab/>
      </w:r>
    </w:p>
    <w:p w14:paraId="4ECE08BE" w14:textId="77777777" w:rsidR="007B77F7" w:rsidRPr="00F712C8" w:rsidRDefault="007B77F7" w:rsidP="007B77F7">
      <w:pPr>
        <w:pStyle w:val="PL"/>
        <w:rPr>
          <w:color w:val="FF0000"/>
        </w:rPr>
      </w:pPr>
      <w:r w:rsidRPr="00F712C8">
        <w:rPr>
          <w:color w:val="FF0000"/>
        </w:rPr>
        <w:tab/>
        <w:t>...</w:t>
      </w:r>
    </w:p>
    <w:p w14:paraId="5132486C" w14:textId="77777777" w:rsidR="007B77F7" w:rsidRPr="00F712C8" w:rsidRDefault="007B77F7" w:rsidP="007B77F7">
      <w:pPr>
        <w:pStyle w:val="PL"/>
        <w:rPr>
          <w:color w:val="FF0000"/>
        </w:rPr>
      </w:pPr>
      <w:r w:rsidRPr="00F712C8">
        <w:rPr>
          <w:color w:val="FF0000"/>
        </w:rPr>
        <w:t>}</w:t>
      </w:r>
    </w:p>
    <w:p w14:paraId="11114A8D" w14:textId="77777777" w:rsidR="007B77F7" w:rsidRDefault="007B77F7" w:rsidP="007B77F7">
      <w:pPr>
        <w:pStyle w:val="PL"/>
      </w:pPr>
    </w:p>
    <w:p w14:paraId="5F65CB9A" w14:textId="77777777" w:rsidR="007B77F7" w:rsidRPr="00EF37E7" w:rsidRDefault="007B77F7" w:rsidP="007B77F7">
      <w:pPr>
        <w:pStyle w:val="PL"/>
        <w:rPr>
          <w:color w:val="808080"/>
        </w:rPr>
      </w:pPr>
      <w:r w:rsidRPr="00EF37E7">
        <w:rPr>
          <w:color w:val="808080"/>
        </w:rPr>
        <w:t>-- TAG-</w:t>
      </w:r>
      <w:r>
        <w:rPr>
          <w:color w:val="808080"/>
        </w:rPr>
        <w:t>PAGING</w:t>
      </w:r>
      <w:r w:rsidRPr="00EF37E7">
        <w:rPr>
          <w:color w:val="808080"/>
        </w:rPr>
        <w:t>-STOP</w:t>
      </w:r>
    </w:p>
    <w:p w14:paraId="5F40BE9E" w14:textId="77777777" w:rsidR="007B77F7" w:rsidRPr="00EF37E7" w:rsidRDefault="007B77F7" w:rsidP="007B77F7">
      <w:pPr>
        <w:pStyle w:val="PL"/>
        <w:rPr>
          <w:color w:val="808080"/>
        </w:rPr>
      </w:pPr>
      <w:r w:rsidRPr="00EF37E7">
        <w:rPr>
          <w:color w:val="808080"/>
        </w:rPr>
        <w:t>-- ASN1STOP</w:t>
      </w:r>
    </w:p>
    <w:p w14:paraId="08A4621A" w14:textId="77777777" w:rsidR="00B77783" w:rsidRPr="00A21C0F" w:rsidRDefault="00B77783" w:rsidP="00B77783">
      <w:pPr>
        <w:pStyle w:val="Heading4"/>
        <w:rPr>
          <w:rFonts w:eastAsia="MS Mincho"/>
        </w:rPr>
      </w:pPr>
      <w:r w:rsidRPr="00A21C0F">
        <w:rPr>
          <w:rFonts w:eastAsia="MS Mincho"/>
        </w:rPr>
        <w:t>–</w:t>
      </w:r>
      <w:r w:rsidRPr="00A21C0F">
        <w:rPr>
          <w:rFonts w:eastAsia="MS Mincho"/>
        </w:rPr>
        <w:tab/>
      </w:r>
      <w:r>
        <w:rPr>
          <w:rFonts w:eastAsia="MS Mincho"/>
          <w:i/>
        </w:rPr>
        <w:t>I-RNTI-Value</w:t>
      </w:r>
    </w:p>
    <w:p w14:paraId="25543997" w14:textId="77777777" w:rsidR="00B77783" w:rsidRPr="00E55D68" w:rsidRDefault="00B77783" w:rsidP="00B77783">
      <w:pPr>
        <w:rPr>
          <w:rFonts w:eastAsia="MS Mincho"/>
        </w:rPr>
      </w:pPr>
      <w:r w:rsidRPr="00E55D68">
        <w:rPr>
          <w:lang w:eastAsia="ko-KR"/>
        </w:rPr>
        <w:t xml:space="preserve">The </w:t>
      </w:r>
      <w:r w:rsidRPr="00E55D68">
        <w:rPr>
          <w:i/>
          <w:lang w:eastAsia="ko-KR"/>
        </w:rPr>
        <w:t>I-RNTI-Value</w:t>
      </w:r>
      <w:r w:rsidRPr="00E55D68">
        <w:rPr>
          <w:lang w:eastAsia="ko-KR"/>
        </w:rPr>
        <w:t xml:space="preserve"> IE is used to identify the suspended UE context of a UE in RRC_INACTIVE.</w:t>
      </w:r>
    </w:p>
    <w:p w14:paraId="2B322DE6" w14:textId="77777777" w:rsidR="00B77783" w:rsidRDefault="00B77783" w:rsidP="00B77783">
      <w:pPr>
        <w:pStyle w:val="TH"/>
      </w:pPr>
      <w:r w:rsidRPr="00EC136D">
        <w:rPr>
          <w:bCs/>
          <w:i/>
          <w:iCs/>
          <w:lang w:val="sv-SE"/>
        </w:rPr>
        <w:t>I-RNTI-Value</w:t>
      </w:r>
      <w:r w:rsidRPr="00A21C0F">
        <w:t>information element</w:t>
      </w:r>
    </w:p>
    <w:p w14:paraId="3F179471" w14:textId="77777777" w:rsidR="00B77783" w:rsidRPr="00E55D68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E55D68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06A67C42" w14:textId="77777777" w:rsidR="00B77783" w:rsidRPr="00E55D68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E55D68">
        <w:rPr>
          <w:rFonts w:ascii="Courier New" w:eastAsia="Batang" w:hAnsi="Courier New"/>
          <w:noProof/>
          <w:color w:val="808080"/>
          <w:sz w:val="16"/>
          <w:lang w:eastAsia="sv-SE"/>
        </w:rPr>
        <w:t>-- TAG-I-RNTI-VALUE-START</w:t>
      </w:r>
    </w:p>
    <w:p w14:paraId="3BF9B536" w14:textId="77777777" w:rsidR="00B77783" w:rsidRPr="00E55D68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5A9AC29" w14:textId="77777777" w:rsidR="00B77783" w:rsidRPr="00E55D68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E55D68">
        <w:rPr>
          <w:rFonts w:ascii="Courier New" w:eastAsia="Batang" w:hAnsi="Courier New"/>
          <w:noProof/>
          <w:sz w:val="16"/>
          <w:lang w:eastAsia="sv-SE"/>
        </w:rPr>
        <w:t>I-RNTI-Value ::=</w:t>
      </w:r>
      <w:r w:rsidRPr="00E55D68">
        <w:rPr>
          <w:rFonts w:ascii="Courier New" w:eastAsia="Batang" w:hAnsi="Courier New"/>
          <w:noProof/>
          <w:sz w:val="16"/>
          <w:lang w:eastAsia="sv-SE"/>
        </w:rPr>
        <w:tab/>
      </w:r>
      <w:r w:rsidRPr="00E55D68">
        <w:rPr>
          <w:rFonts w:ascii="Courier New" w:eastAsia="Batang" w:hAnsi="Courier New"/>
          <w:noProof/>
          <w:sz w:val="16"/>
          <w:lang w:eastAsia="sv-SE"/>
        </w:rPr>
        <w:tab/>
      </w:r>
      <w:r w:rsidRPr="00E55D68">
        <w:rPr>
          <w:rFonts w:ascii="Courier New" w:eastAsia="Batang" w:hAnsi="Courier New"/>
          <w:noProof/>
          <w:sz w:val="16"/>
          <w:lang w:eastAsia="sv-SE"/>
        </w:rPr>
        <w:tab/>
      </w:r>
      <w:r w:rsidRPr="00E55D68">
        <w:rPr>
          <w:rFonts w:ascii="Courier New" w:eastAsia="Batang" w:hAnsi="Courier New"/>
          <w:noProof/>
          <w:sz w:val="16"/>
          <w:lang w:eastAsia="sv-SE"/>
        </w:rPr>
        <w:tab/>
      </w:r>
      <w:r w:rsidRPr="00E55D68">
        <w:rPr>
          <w:rFonts w:ascii="Courier New" w:eastAsia="Batang" w:hAnsi="Courier New"/>
          <w:noProof/>
          <w:sz w:val="16"/>
          <w:lang w:eastAsia="sv-SE"/>
        </w:rPr>
        <w:tab/>
      </w:r>
      <w:r w:rsidRPr="00E55D68">
        <w:rPr>
          <w:rFonts w:ascii="Courier New" w:eastAsia="Batang" w:hAnsi="Courier New"/>
          <w:noProof/>
          <w:sz w:val="16"/>
          <w:lang w:eastAsia="sv-SE"/>
        </w:rPr>
        <w:tab/>
      </w:r>
      <w:r w:rsidRPr="00CF2121">
        <w:rPr>
          <w:rFonts w:ascii="Courier New" w:hAnsi="Courier New"/>
          <w:noProof/>
          <w:sz w:val="16"/>
          <w:lang w:val="en-US"/>
        </w:rPr>
        <w:t>BIT STRING (SIZE(</w:t>
      </w:r>
      <w:r>
        <w:rPr>
          <w:rFonts w:ascii="Courier New" w:hAnsi="Courier New"/>
          <w:noProof/>
          <w:sz w:val="16"/>
          <w:lang w:val="en-US"/>
        </w:rPr>
        <w:t>52</w:t>
      </w:r>
      <w:r w:rsidRPr="00CF2121">
        <w:rPr>
          <w:rFonts w:ascii="Courier New" w:hAnsi="Courier New"/>
          <w:noProof/>
          <w:sz w:val="16"/>
          <w:lang w:val="en-US"/>
        </w:rPr>
        <w:t>))</w:t>
      </w:r>
    </w:p>
    <w:p w14:paraId="093E8F0B" w14:textId="2065758C" w:rsidR="00B77783" w:rsidRPr="00E55D68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B77783">
        <w:rPr>
          <w:rFonts w:ascii="Courier New" w:eastAsia="Batang" w:hAnsi="Courier New"/>
          <w:noProof/>
          <w:color w:val="FF0000"/>
          <w:sz w:val="16"/>
          <w:lang w:eastAsia="sv-SE"/>
        </w:rPr>
        <w:t>Short</w:t>
      </w:r>
      <w:r w:rsidR="00C90A8B">
        <w:rPr>
          <w:rFonts w:ascii="Courier New" w:eastAsia="Batang" w:hAnsi="Courier New"/>
          <w:noProof/>
          <w:color w:val="FF0000"/>
          <w:sz w:val="16"/>
          <w:lang w:eastAsia="sv-SE"/>
        </w:rPr>
        <w:t>-</w:t>
      </w:r>
      <w:r w:rsidRPr="00B77783">
        <w:rPr>
          <w:rFonts w:ascii="Courier New" w:eastAsia="Batang" w:hAnsi="Courier New"/>
          <w:noProof/>
          <w:color w:val="FF0000"/>
          <w:sz w:val="16"/>
          <w:lang w:eastAsia="sv-SE"/>
        </w:rPr>
        <w:t>I-RNTI-Value ::=</w:t>
      </w:r>
      <w:r w:rsidRPr="00B77783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B77783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B77783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B77783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B77783">
        <w:rPr>
          <w:rFonts w:ascii="Courier New" w:eastAsia="Batang" w:hAnsi="Courier New"/>
          <w:noProof/>
          <w:color w:val="FF0000"/>
          <w:sz w:val="16"/>
          <w:lang w:eastAsia="sv-SE"/>
        </w:rPr>
        <w:tab/>
      </w:r>
      <w:r w:rsidRPr="00B77783">
        <w:rPr>
          <w:rFonts w:ascii="Courier New" w:hAnsi="Courier New"/>
          <w:noProof/>
          <w:color w:val="FF0000"/>
          <w:sz w:val="16"/>
          <w:lang w:val="en-US"/>
        </w:rPr>
        <w:t>BIT STRING (SIZE(minI-RNTI..maxI-RNTI))</w:t>
      </w:r>
    </w:p>
    <w:p w14:paraId="40024D12" w14:textId="77777777" w:rsidR="00B77783" w:rsidRPr="00E55D68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33538E98" w14:textId="77777777" w:rsidR="00B77783" w:rsidRPr="00E55D68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E55D68">
        <w:rPr>
          <w:rFonts w:ascii="Courier New" w:eastAsia="Batang" w:hAnsi="Courier New"/>
          <w:noProof/>
          <w:color w:val="808080"/>
          <w:sz w:val="16"/>
          <w:lang w:eastAsia="sv-SE"/>
        </w:rPr>
        <w:t>-- TAG-I-RNTI-VALUE-STOP</w:t>
      </w:r>
    </w:p>
    <w:p w14:paraId="27923C01" w14:textId="77777777" w:rsidR="00B77783" w:rsidRPr="00E55D68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E55D68">
        <w:rPr>
          <w:rFonts w:ascii="Courier New" w:eastAsia="MS Mincho" w:hAnsi="Courier New"/>
          <w:noProof/>
          <w:color w:val="808080"/>
          <w:sz w:val="16"/>
          <w:lang w:eastAsia="sv-SE"/>
        </w:rPr>
        <w:t>-- ASN1STOP</w:t>
      </w:r>
    </w:p>
    <w:p w14:paraId="3014C396" w14:textId="77777777" w:rsidR="00B77783" w:rsidRPr="00E55D68" w:rsidRDefault="00B77783" w:rsidP="00B77783"/>
    <w:p w14:paraId="27A02770" w14:textId="77777777" w:rsidR="00B77783" w:rsidRPr="00A21C0F" w:rsidRDefault="00B77783" w:rsidP="00B77783">
      <w:pPr>
        <w:pStyle w:val="Heading4"/>
      </w:pPr>
      <w:r w:rsidRPr="00A21C0F">
        <w:t>–</w:t>
      </w:r>
      <w:r w:rsidRPr="00A21C0F">
        <w:tab/>
      </w:r>
      <w:r w:rsidRPr="00A21C0F">
        <w:rPr>
          <w:i/>
        </w:rPr>
        <w:t>N</w:t>
      </w:r>
      <w:r>
        <w:rPr>
          <w:i/>
        </w:rPr>
        <w:t>G-5G-S-TMSI</w:t>
      </w:r>
    </w:p>
    <w:p w14:paraId="4615B447" w14:textId="77777777" w:rsidR="00B77783" w:rsidRPr="00E55D68" w:rsidRDefault="00B77783" w:rsidP="00B77783">
      <w:r w:rsidRPr="00E55D68">
        <w:t xml:space="preserve">The IE </w:t>
      </w:r>
      <w:r w:rsidRPr="00E55D68">
        <w:rPr>
          <w:i/>
        </w:rPr>
        <w:t>NG-5G-TMSI</w:t>
      </w:r>
      <w:r w:rsidRPr="00E55D68">
        <w:t xml:space="preserve"> contains a 5G S-Temporary Mobile Subscription Identifier (5G-S-TMSI), a temporary UE identity provided by the 5GC which uniquely identifies the UE within the tracking area, see TS 23.003 [20].</w:t>
      </w:r>
    </w:p>
    <w:p w14:paraId="49B1D14C" w14:textId="77777777" w:rsidR="00B77783" w:rsidRPr="00A21C0F" w:rsidRDefault="00B77783" w:rsidP="00B77783">
      <w:pPr>
        <w:pStyle w:val="TH"/>
      </w:pPr>
      <w:r w:rsidRPr="00B30965">
        <w:rPr>
          <w:i/>
        </w:rPr>
        <w:t>NG-5G-S-TMSI</w:t>
      </w:r>
      <w:r w:rsidRPr="00A21C0F">
        <w:t xml:space="preserve"> information element</w:t>
      </w:r>
    </w:p>
    <w:p w14:paraId="45B731B7" w14:textId="77777777" w:rsidR="00B77783" w:rsidRPr="00861CF5" w:rsidRDefault="00B77783" w:rsidP="00B77783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14:paraId="1FFB22E8" w14:textId="77777777" w:rsidR="00B77783" w:rsidRPr="00E55D68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E55D68">
        <w:rPr>
          <w:rFonts w:ascii="Courier New" w:eastAsia="MS Mincho" w:hAnsi="Courier New"/>
          <w:noProof/>
          <w:color w:val="808080"/>
          <w:sz w:val="16"/>
          <w:lang w:eastAsia="sv-SE"/>
        </w:rPr>
        <w:t>-- TAG-NG-5G-S-TMSI-START</w:t>
      </w:r>
    </w:p>
    <w:p w14:paraId="0076E791" w14:textId="77777777" w:rsidR="00B77783" w:rsidRPr="00322DB0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6C9E4B83" w14:textId="77777777" w:rsidR="00B77783" w:rsidRPr="00322DB0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0FC3D662" w14:textId="77777777" w:rsidR="00B77783" w:rsidRPr="00322DB0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>NG-5G-</w:t>
      </w:r>
      <w:r w:rsidRPr="00322DB0">
        <w:rPr>
          <w:rFonts w:ascii="Courier New" w:hAnsi="Courier New"/>
          <w:noProof/>
          <w:sz w:val="16"/>
          <w:lang w:val="en-US"/>
        </w:rPr>
        <w:t>S-TMSI::=</w:t>
      </w:r>
      <w:r w:rsidRPr="00322DB0">
        <w:rPr>
          <w:rFonts w:ascii="Courier New" w:hAnsi="Courier New"/>
          <w:noProof/>
          <w:sz w:val="16"/>
          <w:lang w:val="en-US"/>
        </w:rPr>
        <w:tab/>
      </w:r>
      <w:r w:rsidRPr="00322DB0">
        <w:rPr>
          <w:rFonts w:ascii="Courier New" w:hAnsi="Courier New"/>
          <w:noProof/>
          <w:sz w:val="16"/>
          <w:lang w:val="en-US"/>
        </w:rPr>
        <w:tab/>
      </w:r>
      <w:r w:rsidRPr="00322DB0">
        <w:rPr>
          <w:rFonts w:ascii="Courier New" w:hAnsi="Courier New"/>
          <w:noProof/>
          <w:sz w:val="16"/>
          <w:lang w:val="en-US"/>
        </w:rPr>
        <w:tab/>
      </w:r>
      <w:r w:rsidRPr="00322DB0">
        <w:rPr>
          <w:rFonts w:ascii="Courier New" w:hAnsi="Courier New"/>
          <w:noProof/>
          <w:sz w:val="16"/>
          <w:lang w:val="en-US"/>
        </w:rPr>
        <w:tab/>
      </w:r>
      <w:r w:rsidRPr="00322DB0">
        <w:rPr>
          <w:rFonts w:ascii="Courier New" w:hAnsi="Courier New"/>
          <w:noProof/>
          <w:sz w:val="16"/>
          <w:lang w:val="en-US"/>
        </w:rPr>
        <w:tab/>
      </w:r>
      <w:r w:rsidRPr="00322DB0">
        <w:rPr>
          <w:rFonts w:ascii="Courier New" w:hAnsi="Courier New"/>
          <w:noProof/>
          <w:sz w:val="16"/>
          <w:lang w:val="en-US"/>
        </w:rPr>
        <w:tab/>
      </w:r>
      <w:r w:rsidRPr="00322DB0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67041AEE" w14:textId="77777777" w:rsidR="00B77783" w:rsidRPr="00F478B8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22DB0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>amf-Set-Id</w:t>
      </w:r>
      <w:r w:rsidRPr="00322DB0">
        <w:rPr>
          <w:rFonts w:ascii="Courier New" w:hAnsi="Courier New"/>
          <w:noProof/>
          <w:sz w:val="16"/>
          <w:lang w:val="en-US"/>
        </w:rPr>
        <w:tab/>
      </w:r>
      <w:r w:rsidRPr="00322DB0">
        <w:rPr>
          <w:rFonts w:ascii="Courier New" w:hAnsi="Courier New"/>
          <w:noProof/>
          <w:sz w:val="16"/>
          <w:lang w:val="en-US"/>
        </w:rPr>
        <w:tab/>
      </w:r>
      <w:r w:rsidRPr="00322DB0">
        <w:rPr>
          <w:rFonts w:ascii="Courier New" w:hAnsi="Courier New"/>
          <w:noProof/>
          <w:sz w:val="16"/>
          <w:lang w:val="en-US"/>
        </w:rPr>
        <w:tab/>
      </w:r>
      <w:r w:rsidRPr="00322DB0">
        <w:rPr>
          <w:rFonts w:ascii="Courier New" w:hAnsi="Courier New"/>
          <w:noProof/>
          <w:sz w:val="16"/>
          <w:lang w:val="en-US"/>
        </w:rPr>
        <w:tab/>
      </w:r>
      <w:r w:rsidRPr="00322DB0">
        <w:rPr>
          <w:rFonts w:ascii="Courier New" w:hAnsi="Courier New"/>
          <w:noProof/>
          <w:sz w:val="16"/>
          <w:lang w:val="en-US"/>
        </w:rPr>
        <w:tab/>
      </w:r>
      <w:r w:rsidRPr="00322DB0">
        <w:rPr>
          <w:rFonts w:ascii="Courier New" w:hAnsi="Courier New"/>
          <w:noProof/>
          <w:sz w:val="16"/>
          <w:lang w:val="en-US"/>
        </w:rPr>
        <w:tab/>
      </w:r>
      <w:r w:rsidRPr="00322DB0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  <w:t>AMF-Set-ID</w:t>
      </w:r>
      <w:r w:rsidRPr="00322DB0">
        <w:rPr>
          <w:rFonts w:ascii="Courier New" w:hAnsi="Courier New"/>
          <w:noProof/>
          <w:sz w:val="16"/>
          <w:lang w:val="en-US"/>
        </w:rPr>
        <w:t>,</w:t>
      </w:r>
    </w:p>
    <w:p w14:paraId="238A188B" w14:textId="77777777" w:rsidR="00B77783" w:rsidRPr="00322DB0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ab/>
        <w:t>amf-Pointer</w:t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  <w:t>AMF-Pointer,</w:t>
      </w:r>
    </w:p>
    <w:p w14:paraId="03DC5E8C" w14:textId="77777777" w:rsidR="00B77783" w:rsidRPr="00322DB0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F478B8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sz w:val="16"/>
          <w:lang w:val="en-US"/>
        </w:rPr>
        <w:t>ng-5g</w:t>
      </w:r>
      <w:r w:rsidRPr="00322DB0">
        <w:rPr>
          <w:rFonts w:ascii="Courier New" w:hAnsi="Courier New"/>
          <w:noProof/>
          <w:sz w:val="16"/>
          <w:lang w:val="en-US"/>
        </w:rPr>
        <w:t>-</w:t>
      </w:r>
      <w:r w:rsidRPr="00322DB0">
        <w:rPr>
          <w:rFonts w:ascii="Courier New" w:hAnsi="Courier New"/>
          <w:sz w:val="16"/>
          <w:lang w:val="en-US"/>
        </w:rPr>
        <w:t>TMSI</w:t>
      </w:r>
      <w:r w:rsidRPr="00322DB0">
        <w:rPr>
          <w:rFonts w:ascii="Courier New" w:hAnsi="Courier New"/>
          <w:sz w:val="16"/>
          <w:lang w:val="en-US"/>
        </w:rPr>
        <w:tab/>
      </w:r>
      <w:r w:rsidRPr="00322DB0">
        <w:rPr>
          <w:rFonts w:ascii="Courier New" w:hAnsi="Courier New"/>
          <w:sz w:val="16"/>
          <w:lang w:val="en-US"/>
        </w:rPr>
        <w:tab/>
      </w:r>
      <w:r w:rsidRPr="00322DB0">
        <w:rPr>
          <w:rFonts w:ascii="Courier New" w:hAnsi="Courier New"/>
          <w:sz w:val="16"/>
          <w:lang w:val="en-US"/>
        </w:rPr>
        <w:tab/>
      </w:r>
      <w:r w:rsidRPr="00322DB0">
        <w:rPr>
          <w:rFonts w:ascii="Courier New" w:hAnsi="Courier New"/>
          <w:sz w:val="16"/>
          <w:lang w:val="en-US"/>
        </w:rPr>
        <w:tab/>
      </w:r>
      <w:r w:rsidRPr="00322DB0">
        <w:rPr>
          <w:rFonts w:ascii="Courier New" w:hAnsi="Courier New"/>
          <w:sz w:val="16"/>
          <w:lang w:val="en-US"/>
        </w:rPr>
        <w:tab/>
      </w:r>
      <w:r w:rsidRPr="00322DB0">
        <w:rPr>
          <w:rFonts w:ascii="Courier New" w:hAnsi="Courier New"/>
          <w:sz w:val="16"/>
          <w:lang w:val="en-US"/>
        </w:rPr>
        <w:tab/>
      </w:r>
      <w:r w:rsidRPr="00322DB0">
        <w:rPr>
          <w:rFonts w:ascii="Courier New" w:hAnsi="Courier New"/>
          <w:sz w:val="16"/>
          <w:lang w:val="en-US"/>
        </w:rPr>
        <w:tab/>
      </w:r>
      <w:r>
        <w:rPr>
          <w:rFonts w:ascii="Courier New" w:hAnsi="Courier New"/>
          <w:sz w:val="16"/>
          <w:lang w:val="en-US"/>
        </w:rPr>
        <w:tab/>
      </w:r>
      <w:r w:rsidRPr="00322DB0">
        <w:rPr>
          <w:rFonts w:ascii="Courier New" w:hAnsi="Courier New"/>
          <w:sz w:val="16"/>
          <w:lang w:val="en-US"/>
        </w:rPr>
        <w:t>BIT STRING (SIZE (32))</w:t>
      </w:r>
    </w:p>
    <w:p w14:paraId="3823D05D" w14:textId="77777777" w:rsidR="00B77783" w:rsidRPr="00322DB0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22DB0">
        <w:rPr>
          <w:rFonts w:ascii="Courier New" w:hAnsi="Courier New"/>
          <w:noProof/>
          <w:sz w:val="16"/>
          <w:lang w:val="en-US"/>
        </w:rPr>
        <w:t>}</w:t>
      </w:r>
    </w:p>
    <w:p w14:paraId="50FD5FC5" w14:textId="77777777" w:rsidR="00B77783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234FD632" w14:textId="57419365" w:rsidR="00B77783" w:rsidRPr="00B77783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  <w:lang w:val="en-US"/>
        </w:rPr>
      </w:pPr>
      <w:r w:rsidRPr="00B77783">
        <w:rPr>
          <w:rFonts w:ascii="Courier New" w:hAnsi="Courier New"/>
          <w:noProof/>
          <w:color w:val="FF0000"/>
          <w:sz w:val="16"/>
          <w:lang w:val="en-US"/>
        </w:rPr>
        <w:t>Short</w:t>
      </w:r>
      <w:r w:rsidR="00197341">
        <w:rPr>
          <w:rFonts w:ascii="Courier New" w:hAnsi="Courier New"/>
          <w:noProof/>
          <w:color w:val="FF0000"/>
          <w:sz w:val="16"/>
          <w:lang w:val="en-US"/>
        </w:rPr>
        <w:t>-</w:t>
      </w:r>
      <w:r w:rsidRPr="00B77783">
        <w:rPr>
          <w:rFonts w:ascii="Courier New" w:hAnsi="Courier New"/>
          <w:noProof/>
          <w:color w:val="FF0000"/>
          <w:sz w:val="16"/>
          <w:lang w:val="en-US"/>
        </w:rPr>
        <w:t>NG-5G-S-TMSI ::=</w:t>
      </w:r>
      <w:r w:rsidRPr="00B77783">
        <w:rPr>
          <w:rFonts w:ascii="Courier New" w:hAnsi="Courier New"/>
          <w:noProof/>
          <w:color w:val="FF0000"/>
          <w:sz w:val="16"/>
          <w:lang w:val="en-US"/>
        </w:rPr>
        <w:tab/>
      </w:r>
      <w:r>
        <w:rPr>
          <w:rFonts w:ascii="Courier New" w:hAnsi="Courier New"/>
          <w:noProof/>
          <w:color w:val="FF0000"/>
          <w:sz w:val="16"/>
          <w:lang w:val="en-US"/>
        </w:rPr>
        <w:tab/>
      </w:r>
      <w:r>
        <w:rPr>
          <w:rFonts w:ascii="Courier New" w:hAnsi="Courier New"/>
          <w:noProof/>
          <w:color w:val="FF0000"/>
          <w:sz w:val="16"/>
          <w:lang w:val="en-US"/>
        </w:rPr>
        <w:tab/>
      </w:r>
      <w:r>
        <w:rPr>
          <w:rFonts w:ascii="Courier New" w:hAnsi="Courier New"/>
          <w:noProof/>
          <w:color w:val="FF0000"/>
          <w:sz w:val="16"/>
          <w:lang w:val="en-US"/>
        </w:rPr>
        <w:tab/>
      </w:r>
      <w:r>
        <w:rPr>
          <w:rFonts w:ascii="Courier New" w:hAnsi="Courier New"/>
          <w:noProof/>
          <w:color w:val="FF0000"/>
          <w:sz w:val="16"/>
          <w:lang w:val="en-US"/>
        </w:rPr>
        <w:tab/>
      </w:r>
      <w:r>
        <w:rPr>
          <w:rFonts w:ascii="Courier New" w:hAnsi="Courier New"/>
          <w:noProof/>
          <w:color w:val="FF0000"/>
          <w:sz w:val="16"/>
          <w:lang w:val="en-US"/>
        </w:rPr>
        <w:tab/>
      </w:r>
      <w:r w:rsidRPr="00B77783">
        <w:rPr>
          <w:rFonts w:ascii="Courier New" w:hAnsi="Courier New"/>
          <w:noProof/>
          <w:color w:val="FF0000"/>
          <w:sz w:val="16"/>
          <w:lang w:val="en-US"/>
        </w:rPr>
        <w:t xml:space="preserve">BIT STRING(SIZE(min5G-S-TMSI-size..max5G-S-TMSI-size)) </w:t>
      </w:r>
    </w:p>
    <w:p w14:paraId="48D8F688" w14:textId="77777777" w:rsidR="00B77783" w:rsidRPr="00C058DB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76AC5A" w14:textId="77777777" w:rsidR="00B77783" w:rsidRPr="00E55D68" w:rsidRDefault="00B77783" w:rsidP="00B777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color w:val="808080"/>
          <w:sz w:val="16"/>
          <w:lang w:eastAsia="sv-SE"/>
        </w:rPr>
      </w:pPr>
      <w:r w:rsidRPr="00E55D68">
        <w:rPr>
          <w:rFonts w:ascii="Courier New" w:eastAsia="MS Mincho" w:hAnsi="Courier New"/>
          <w:noProof/>
          <w:color w:val="808080"/>
          <w:sz w:val="16"/>
          <w:lang w:eastAsia="sv-SE"/>
        </w:rPr>
        <w:t>-- TAG-NG-5G-S-TMSI-STOP</w:t>
      </w:r>
    </w:p>
    <w:p w14:paraId="51BED694" w14:textId="77777777" w:rsidR="00B77783" w:rsidRPr="00F866BF" w:rsidRDefault="00B77783" w:rsidP="00B77783">
      <w:pPr>
        <w:pStyle w:val="PL"/>
        <w:rPr>
          <w:color w:val="808080"/>
        </w:rPr>
      </w:pPr>
      <w:r w:rsidRPr="00EF37E7">
        <w:rPr>
          <w:color w:val="808080"/>
        </w:rPr>
        <w:t>-- ASN1STOP</w:t>
      </w:r>
    </w:p>
    <w:p w14:paraId="6767CF10" w14:textId="77777777" w:rsidR="007B77F7" w:rsidRDefault="007B77F7" w:rsidP="007B77F7">
      <w:pPr>
        <w:pStyle w:val="ListParagraph"/>
      </w:pPr>
    </w:p>
    <w:p w14:paraId="011A76EF" w14:textId="763E0ADC" w:rsidR="00590EE7" w:rsidRDefault="00590EE7" w:rsidP="00B07102">
      <w:pPr>
        <w:pStyle w:val="ListParagraph"/>
        <w:numPr>
          <w:ilvl w:val="0"/>
          <w:numId w:val="6"/>
        </w:numPr>
      </w:pPr>
      <w:r>
        <w:t xml:space="preserve">Option 2: </w:t>
      </w:r>
      <w:r w:rsidR="007A3225">
        <w:t>The network can page UEs using paging record list(s) corresponding to full UE-ID (</w:t>
      </w:r>
      <w:r w:rsidR="007A3225" w:rsidRPr="00C93447">
        <w:rPr>
          <w:i/>
        </w:rPr>
        <w:t>pagingRecordList</w:t>
      </w:r>
      <w:r w:rsidR="007A3225">
        <w:t xml:space="preserve">) </w:t>
      </w:r>
      <w:r w:rsidR="007A3225" w:rsidRPr="00B305DC">
        <w:rPr>
          <w:i/>
        </w:rPr>
        <w:t>and/or</w:t>
      </w:r>
      <w:r w:rsidR="007A3225">
        <w:t xml:space="preserve"> truncated UE-ID (</w:t>
      </w:r>
      <w:r w:rsidR="007A3225" w:rsidRPr="00C93447">
        <w:rPr>
          <w:i/>
        </w:rPr>
        <w:t>pagingRecordList2</w:t>
      </w:r>
      <w:r w:rsidR="007A3225">
        <w:t xml:space="preserve">). </w:t>
      </w:r>
    </w:p>
    <w:p w14:paraId="1B95D556" w14:textId="77777777" w:rsidR="00590EE7" w:rsidRDefault="00590EE7" w:rsidP="00590EE7">
      <w:pPr>
        <w:pStyle w:val="ListParagraph"/>
      </w:pPr>
    </w:p>
    <w:p w14:paraId="4526C502" w14:textId="77777777" w:rsidR="00590EE7" w:rsidRPr="00A21C0F" w:rsidRDefault="00590EE7" w:rsidP="00590EE7">
      <w:pPr>
        <w:pStyle w:val="Heading4"/>
      </w:pPr>
      <w:r w:rsidRPr="00A21C0F">
        <w:t>–</w:t>
      </w:r>
      <w:r w:rsidRPr="00A21C0F">
        <w:tab/>
      </w:r>
      <w:r>
        <w:rPr>
          <w:i/>
        </w:rPr>
        <w:t>Paging</w:t>
      </w:r>
    </w:p>
    <w:p w14:paraId="7B60C08E" w14:textId="77777777" w:rsidR="00590EE7" w:rsidRPr="000A0409" w:rsidRDefault="00590EE7" w:rsidP="00590EE7">
      <w:pPr>
        <w:rPr>
          <w:iCs/>
        </w:rPr>
      </w:pPr>
      <w:r w:rsidRPr="000A0409">
        <w:t xml:space="preserve">The </w:t>
      </w:r>
      <w:r w:rsidRPr="000A0409">
        <w:rPr>
          <w:i/>
        </w:rPr>
        <w:t>Paging</w:t>
      </w:r>
      <w:r w:rsidRPr="000A0409">
        <w:t xml:space="preserve"> message is used for the notification of one or more UEs.</w:t>
      </w:r>
    </w:p>
    <w:p w14:paraId="49C7F7D4" w14:textId="77777777" w:rsidR="00590EE7" w:rsidRPr="00A21C0F" w:rsidRDefault="00590EE7" w:rsidP="00590EE7">
      <w:pPr>
        <w:pStyle w:val="B1"/>
        <w:keepNext/>
        <w:keepLines/>
      </w:pPr>
      <w:r w:rsidRPr="00A21C0F">
        <w:t>Signalling radio bearer: N/A</w:t>
      </w:r>
    </w:p>
    <w:p w14:paraId="177B5DC1" w14:textId="77777777" w:rsidR="00590EE7" w:rsidRPr="00A21C0F" w:rsidRDefault="00590EE7" w:rsidP="00590EE7">
      <w:pPr>
        <w:pStyle w:val="B1"/>
        <w:keepNext/>
        <w:keepLines/>
      </w:pPr>
      <w:r w:rsidRPr="00A21C0F">
        <w:t>RLC-SAP: TM</w:t>
      </w:r>
    </w:p>
    <w:p w14:paraId="72C87181" w14:textId="77777777" w:rsidR="00590EE7" w:rsidRPr="00A21C0F" w:rsidRDefault="00590EE7" w:rsidP="00590EE7">
      <w:pPr>
        <w:pStyle w:val="B1"/>
        <w:keepNext/>
        <w:keepLines/>
      </w:pPr>
      <w:r w:rsidRPr="00A21C0F">
        <w:t xml:space="preserve">Logical channel: </w:t>
      </w:r>
      <w:r>
        <w:t>P</w:t>
      </w:r>
      <w:r w:rsidRPr="00A21C0F">
        <w:t>CCH</w:t>
      </w:r>
    </w:p>
    <w:p w14:paraId="0EB74B24" w14:textId="77777777" w:rsidR="00590EE7" w:rsidRPr="00A21C0F" w:rsidRDefault="00590EE7" w:rsidP="00590EE7">
      <w:pPr>
        <w:pStyle w:val="B1"/>
        <w:keepNext/>
        <w:keepLines/>
      </w:pPr>
      <w:r w:rsidRPr="00A21C0F">
        <w:t>Direction: Network to UE</w:t>
      </w:r>
    </w:p>
    <w:p w14:paraId="28CA5F7F" w14:textId="77777777" w:rsidR="00590EE7" w:rsidRPr="00EC136D" w:rsidRDefault="00590EE7" w:rsidP="00590EE7">
      <w:pPr>
        <w:pStyle w:val="TH"/>
        <w:rPr>
          <w:bCs/>
          <w:i/>
          <w:iCs/>
          <w:lang w:val="sv-SE"/>
        </w:rPr>
      </w:pPr>
      <w:r w:rsidRPr="00EC136D">
        <w:rPr>
          <w:bCs/>
          <w:i/>
          <w:iCs/>
          <w:lang w:val="sv-SE"/>
        </w:rPr>
        <w:t xml:space="preserve">Paging </w:t>
      </w:r>
      <w:r w:rsidRPr="00EC136D">
        <w:rPr>
          <w:bCs/>
          <w:iCs/>
          <w:lang w:val="sv-SE"/>
        </w:rPr>
        <w:t>message</w:t>
      </w:r>
    </w:p>
    <w:p w14:paraId="76BE668C" w14:textId="77777777" w:rsidR="00590EE7" w:rsidRPr="00EF37E7" w:rsidRDefault="00590EE7" w:rsidP="00590EE7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14:paraId="0170F9C8" w14:textId="77777777" w:rsidR="00590EE7" w:rsidRPr="00EF37E7" w:rsidRDefault="00590EE7" w:rsidP="00590EE7">
      <w:pPr>
        <w:pStyle w:val="PL"/>
        <w:rPr>
          <w:color w:val="808080"/>
        </w:rPr>
      </w:pPr>
      <w:r w:rsidRPr="00EF37E7">
        <w:rPr>
          <w:color w:val="808080"/>
        </w:rPr>
        <w:t>-- TAG-</w:t>
      </w:r>
      <w:r>
        <w:rPr>
          <w:color w:val="808080"/>
        </w:rPr>
        <w:t>PAGING</w:t>
      </w:r>
      <w:r w:rsidRPr="00EF37E7">
        <w:rPr>
          <w:color w:val="808080"/>
        </w:rPr>
        <w:t>-START</w:t>
      </w:r>
    </w:p>
    <w:p w14:paraId="662B16F1" w14:textId="77777777" w:rsidR="00590EE7" w:rsidRPr="00A21C0F" w:rsidRDefault="00590EE7" w:rsidP="00590EE7">
      <w:pPr>
        <w:pStyle w:val="PL"/>
      </w:pPr>
    </w:p>
    <w:p w14:paraId="1E1BF89E" w14:textId="77777777" w:rsidR="00590EE7" w:rsidRPr="00A21C0F" w:rsidRDefault="00590EE7" w:rsidP="00590EE7">
      <w:pPr>
        <w:pStyle w:val="PL"/>
      </w:pPr>
      <w:r>
        <w:t>Paging</w:t>
      </w:r>
      <w:r w:rsidRPr="00A21C0F">
        <w:t xml:space="preserve">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321D74E7" w14:textId="77777777" w:rsidR="00590EE7" w:rsidRDefault="00590EE7" w:rsidP="00590EE7">
      <w:pPr>
        <w:pStyle w:val="PL"/>
        <w:rPr>
          <w:color w:val="808080"/>
        </w:rPr>
      </w:pPr>
      <w:r w:rsidRPr="00A21C0F">
        <w:tab/>
      </w:r>
      <w:r w:rsidRPr="0061433A">
        <w:t>pagingRecordLis</w:t>
      </w:r>
      <w:r>
        <w:t>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>
        <w:tab/>
      </w:r>
      <w:r w:rsidRPr="0061433A">
        <w:t>PagingRecordList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EF37E7">
        <w:rPr>
          <w:color w:val="808080"/>
        </w:rPr>
        <w:t xml:space="preserve">-- Need </w:t>
      </w:r>
      <w:r>
        <w:rPr>
          <w:color w:val="808080"/>
        </w:rPr>
        <w:t>N</w:t>
      </w:r>
    </w:p>
    <w:p w14:paraId="2F1AA1E7" w14:textId="77777777" w:rsidR="00590EE7" w:rsidRDefault="00590EE7" w:rsidP="00590EE7">
      <w:pPr>
        <w:pStyle w:val="PL"/>
        <w:rPr>
          <w:color w:val="808080"/>
        </w:rPr>
      </w:pPr>
      <w:r w:rsidRPr="00A21C0F">
        <w:tab/>
      </w:r>
      <w:r w:rsidRPr="003E0714">
        <w:rPr>
          <w:color w:val="FF0000"/>
        </w:rPr>
        <w:t>pagingRecordList</w:t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  <w:t>PagingRecordList2</w:t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  <w:t>OPTIONAL, -- Need N</w:t>
      </w:r>
    </w:p>
    <w:p w14:paraId="2BC1E88C" w14:textId="77777777" w:rsidR="00590EE7" w:rsidRPr="00B41169" w:rsidRDefault="00590EE7" w:rsidP="00590EE7">
      <w:pPr>
        <w:pStyle w:val="PL"/>
        <w:rPr>
          <w:color w:val="808080"/>
        </w:rPr>
      </w:pPr>
      <w:r w:rsidRPr="00B41169">
        <w:rPr>
          <w:color w:val="808080"/>
        </w:rPr>
        <w:tab/>
      </w:r>
      <w:r>
        <w:rPr>
          <w:color w:val="808080"/>
        </w:rPr>
        <w:t>systemInfoModification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  <w:lang w:val="en-US"/>
        </w:rPr>
        <w:t>ENUMERATED {true}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  <w:t xml:space="preserve">OPTIONAL, -- Need </w:t>
      </w:r>
      <w:r>
        <w:rPr>
          <w:color w:val="808080"/>
        </w:rPr>
        <w:t>N</w:t>
      </w:r>
    </w:p>
    <w:p w14:paraId="4902FD3A" w14:textId="77777777" w:rsidR="00590EE7" w:rsidRDefault="00590EE7" w:rsidP="00590EE7">
      <w:pPr>
        <w:pStyle w:val="PL"/>
        <w:rPr>
          <w:color w:val="808080"/>
        </w:rPr>
      </w:pPr>
      <w:r w:rsidRPr="00B41169">
        <w:rPr>
          <w:color w:val="808080"/>
        </w:rPr>
        <w:tab/>
      </w:r>
      <w:r>
        <w:rPr>
          <w:color w:val="808080"/>
        </w:rPr>
        <w:t>etwsAndCmasIndication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  <w:lang w:val="en-US"/>
        </w:rPr>
        <w:t>ENUMERATED {true}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  <w:t xml:space="preserve">OPTIONAL, -- Need </w:t>
      </w:r>
      <w:r>
        <w:rPr>
          <w:color w:val="808080"/>
        </w:rPr>
        <w:t>N</w:t>
      </w:r>
    </w:p>
    <w:p w14:paraId="12B98705" w14:textId="77777777" w:rsidR="00590EE7" w:rsidRDefault="00590EE7" w:rsidP="00590EE7">
      <w:pPr>
        <w:pStyle w:val="PL"/>
        <w:rPr>
          <w:color w:val="808080"/>
        </w:rPr>
      </w:pPr>
    </w:p>
    <w:p w14:paraId="727D8256" w14:textId="77777777" w:rsidR="00590EE7" w:rsidRPr="005803B8" w:rsidRDefault="00590EE7" w:rsidP="00590EE7">
      <w:pPr>
        <w:pStyle w:val="PL"/>
      </w:pPr>
      <w:r w:rsidRPr="004E1F03">
        <w:tab/>
        <w:t>lateNonCriticalExtension</w:t>
      </w:r>
      <w:r w:rsidRPr="004E1F03">
        <w:tab/>
      </w:r>
      <w:r w:rsidRPr="004E1F03">
        <w:tab/>
      </w:r>
      <w:r>
        <w:tab/>
      </w:r>
      <w:r>
        <w:tab/>
      </w:r>
      <w:r w:rsidRPr="004E1F03">
        <w:t>OCTET STRING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OPTIONAL</w:t>
      </w:r>
      <w:r w:rsidRPr="004E1F03">
        <w:t>,</w:t>
      </w:r>
    </w:p>
    <w:p w14:paraId="53FE0DEF" w14:textId="77777777" w:rsidR="00590EE7" w:rsidRDefault="00590EE7" w:rsidP="00590EE7">
      <w:pPr>
        <w:pStyle w:val="PL"/>
      </w:pPr>
      <w:r w:rsidRPr="00A21C0F">
        <w:tab/>
        <w:t>nonCriticalExtension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>{}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</w:p>
    <w:p w14:paraId="54696ADB" w14:textId="77777777" w:rsidR="00590EE7" w:rsidRPr="00A21C0F" w:rsidRDefault="00590EE7" w:rsidP="00590EE7">
      <w:pPr>
        <w:pStyle w:val="PL"/>
      </w:pPr>
      <w:r>
        <w:t>}</w:t>
      </w:r>
    </w:p>
    <w:p w14:paraId="6B353603" w14:textId="77777777" w:rsidR="00590EE7" w:rsidRDefault="00590EE7" w:rsidP="00590EE7">
      <w:pPr>
        <w:pStyle w:val="PL"/>
      </w:pPr>
    </w:p>
    <w:p w14:paraId="736604DA" w14:textId="77777777" w:rsidR="00590EE7" w:rsidRDefault="00590EE7" w:rsidP="00590EE7">
      <w:pPr>
        <w:pStyle w:val="PL"/>
      </w:pPr>
      <w:r w:rsidRPr="00F02FD0">
        <w:t>PagingRecordList ::=</w:t>
      </w:r>
      <w:r w:rsidRPr="00F02FD0">
        <w:tab/>
      </w:r>
      <w:r w:rsidRPr="00F02FD0">
        <w:tab/>
      </w:r>
      <w:r w:rsidRPr="00F02FD0">
        <w:tab/>
      </w:r>
      <w:r w:rsidRPr="00F02FD0">
        <w:tab/>
      </w:r>
      <w:r w:rsidRPr="00550202">
        <w:rPr>
          <w:color w:val="993366"/>
        </w:rPr>
        <w:t>SEQUENCE</w:t>
      </w:r>
      <w:r w:rsidRPr="00F02FD0">
        <w:t>(</w:t>
      </w:r>
      <w:r w:rsidRPr="00550202">
        <w:rPr>
          <w:color w:val="993366"/>
        </w:rPr>
        <w:t>SIZE</w:t>
      </w:r>
      <w:r w:rsidRPr="00F02FD0">
        <w:t>(1..</w:t>
      </w:r>
      <w:r w:rsidRPr="00A21C0F">
        <w:t>maxNrof</w:t>
      </w:r>
      <w:r>
        <w:t>PageRec</w:t>
      </w:r>
      <w:r w:rsidRPr="00F02FD0">
        <w:t>)) OF PagingRecord</w:t>
      </w:r>
    </w:p>
    <w:p w14:paraId="2BD51176" w14:textId="77777777" w:rsidR="00590EE7" w:rsidRPr="003E0714" w:rsidRDefault="00590EE7" w:rsidP="00590EE7">
      <w:pPr>
        <w:pStyle w:val="PL"/>
        <w:rPr>
          <w:color w:val="FF0000"/>
        </w:rPr>
      </w:pPr>
      <w:r w:rsidRPr="003E0714">
        <w:rPr>
          <w:color w:val="FF0000"/>
        </w:rPr>
        <w:t>PagingRecordList2 ::=</w:t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</w:r>
      <w:r w:rsidRPr="003E0714">
        <w:rPr>
          <w:color w:val="FF0000"/>
        </w:rPr>
        <w:tab/>
        <w:t>SEQUENCE(SIZE(1..maxNrofPageRec)) OF PagingRecord2</w:t>
      </w:r>
    </w:p>
    <w:p w14:paraId="280BB5DC" w14:textId="77777777" w:rsidR="00590EE7" w:rsidRDefault="00590EE7" w:rsidP="00590EE7">
      <w:pPr>
        <w:pStyle w:val="PL"/>
      </w:pPr>
    </w:p>
    <w:p w14:paraId="644C722A" w14:textId="77777777" w:rsidR="00590EE7" w:rsidRDefault="00590EE7" w:rsidP="00590EE7">
      <w:pPr>
        <w:pStyle w:val="PL"/>
      </w:pPr>
      <w:r>
        <w:t>PagingRecord ::=</w:t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SEQUENCE</w:t>
      </w:r>
      <w:r>
        <w:t>{</w:t>
      </w:r>
    </w:p>
    <w:p w14:paraId="63C4ACC4" w14:textId="77777777" w:rsidR="00590EE7" w:rsidRDefault="00590EE7" w:rsidP="00590EE7">
      <w:pPr>
        <w:pStyle w:val="PL"/>
      </w:pPr>
      <w:r>
        <w:tab/>
        <w:t>ue-Identity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PagingUE-Identity,</w:t>
      </w:r>
    </w:p>
    <w:p w14:paraId="0B24D08B" w14:textId="77777777" w:rsidR="00590EE7" w:rsidRDefault="00590EE7" w:rsidP="00590EE7">
      <w:pPr>
        <w:pStyle w:val="PL"/>
      </w:pPr>
      <w:r>
        <w:tab/>
        <w:t>...</w:t>
      </w:r>
    </w:p>
    <w:p w14:paraId="1E612935" w14:textId="77777777" w:rsidR="00590EE7" w:rsidRDefault="00590EE7" w:rsidP="00590EE7">
      <w:pPr>
        <w:pStyle w:val="PL"/>
      </w:pPr>
      <w:r>
        <w:t>}</w:t>
      </w:r>
    </w:p>
    <w:p w14:paraId="10769F63" w14:textId="77777777" w:rsidR="00590EE7" w:rsidRDefault="00590EE7" w:rsidP="00590EE7">
      <w:pPr>
        <w:pStyle w:val="PL"/>
      </w:pPr>
    </w:p>
    <w:p w14:paraId="31CD573B" w14:textId="77777777" w:rsidR="00590EE7" w:rsidRPr="001B2E05" w:rsidRDefault="00590EE7" w:rsidP="00590EE7">
      <w:pPr>
        <w:pStyle w:val="PL"/>
        <w:rPr>
          <w:color w:val="FF0000"/>
        </w:rPr>
      </w:pPr>
      <w:r w:rsidRPr="001B2E05">
        <w:rPr>
          <w:color w:val="FF0000"/>
        </w:rPr>
        <w:t>PagingRecord2 ::=</w:t>
      </w:r>
      <w:r w:rsidRPr="001B2E05">
        <w:rPr>
          <w:color w:val="FF0000"/>
        </w:rPr>
        <w:tab/>
      </w:r>
      <w:r w:rsidRPr="001B2E05">
        <w:rPr>
          <w:color w:val="FF0000"/>
        </w:rPr>
        <w:tab/>
      </w:r>
      <w:r w:rsidRPr="001B2E05">
        <w:rPr>
          <w:color w:val="FF0000"/>
        </w:rPr>
        <w:tab/>
      </w:r>
      <w:r w:rsidRPr="001B2E05">
        <w:rPr>
          <w:color w:val="FF0000"/>
        </w:rPr>
        <w:tab/>
      </w:r>
      <w:r w:rsidRPr="001B2E05">
        <w:rPr>
          <w:color w:val="FF0000"/>
        </w:rPr>
        <w:tab/>
        <w:t>SEQUENCE{</w:t>
      </w:r>
    </w:p>
    <w:p w14:paraId="2D984A1A" w14:textId="77777777" w:rsidR="00590EE7" w:rsidRPr="001B2E05" w:rsidRDefault="00590EE7" w:rsidP="00590EE7">
      <w:pPr>
        <w:pStyle w:val="PL"/>
        <w:rPr>
          <w:color w:val="FF0000"/>
        </w:rPr>
      </w:pPr>
      <w:r w:rsidRPr="001B2E05">
        <w:rPr>
          <w:color w:val="FF0000"/>
        </w:rPr>
        <w:tab/>
        <w:t>ue-Identity</w:t>
      </w:r>
      <w:r w:rsidRPr="001B2E05">
        <w:rPr>
          <w:color w:val="FF0000"/>
        </w:rPr>
        <w:tab/>
      </w:r>
      <w:r w:rsidRPr="001B2E05">
        <w:rPr>
          <w:color w:val="FF0000"/>
        </w:rPr>
        <w:tab/>
      </w:r>
      <w:r w:rsidRPr="001B2E05">
        <w:rPr>
          <w:color w:val="FF0000"/>
        </w:rPr>
        <w:tab/>
      </w:r>
      <w:r w:rsidRPr="001B2E05">
        <w:rPr>
          <w:color w:val="FF0000"/>
        </w:rPr>
        <w:tab/>
      </w:r>
      <w:r w:rsidRPr="001B2E05">
        <w:rPr>
          <w:color w:val="FF0000"/>
        </w:rPr>
        <w:tab/>
      </w:r>
      <w:r w:rsidRPr="001B2E05">
        <w:rPr>
          <w:color w:val="FF0000"/>
        </w:rPr>
        <w:tab/>
      </w:r>
      <w:r w:rsidRPr="001B2E05">
        <w:rPr>
          <w:color w:val="FF0000"/>
        </w:rPr>
        <w:tab/>
        <w:t>TruncatedUE-Identity,</w:t>
      </w:r>
    </w:p>
    <w:p w14:paraId="465F8EDA" w14:textId="77777777" w:rsidR="00590EE7" w:rsidRPr="001B2E05" w:rsidRDefault="00590EE7" w:rsidP="00590EE7">
      <w:pPr>
        <w:pStyle w:val="PL"/>
        <w:rPr>
          <w:color w:val="FF0000"/>
        </w:rPr>
      </w:pPr>
      <w:r w:rsidRPr="001B2E05">
        <w:rPr>
          <w:color w:val="FF0000"/>
        </w:rPr>
        <w:tab/>
        <w:t>...</w:t>
      </w:r>
    </w:p>
    <w:p w14:paraId="5AF81F01" w14:textId="77777777" w:rsidR="00590EE7" w:rsidRPr="001B2E05" w:rsidRDefault="00590EE7" w:rsidP="00590EE7">
      <w:pPr>
        <w:pStyle w:val="PL"/>
        <w:rPr>
          <w:color w:val="FF0000"/>
        </w:rPr>
      </w:pPr>
      <w:r w:rsidRPr="001B2E05">
        <w:rPr>
          <w:color w:val="FF0000"/>
        </w:rPr>
        <w:t>}</w:t>
      </w:r>
    </w:p>
    <w:p w14:paraId="7BCA5315" w14:textId="77777777" w:rsidR="00590EE7" w:rsidRDefault="00590EE7" w:rsidP="00590EE7">
      <w:pPr>
        <w:pStyle w:val="PL"/>
      </w:pPr>
    </w:p>
    <w:p w14:paraId="1BE25826" w14:textId="77777777" w:rsidR="00590EE7" w:rsidRDefault="00590EE7" w:rsidP="00590EE7">
      <w:pPr>
        <w:pStyle w:val="PL"/>
      </w:pPr>
      <w:r>
        <w:t>PagingUE-Identity ::=</w:t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CHOICE</w:t>
      </w:r>
      <w:r>
        <w:t>{</w:t>
      </w:r>
    </w:p>
    <w:p w14:paraId="555C65AC" w14:textId="77777777" w:rsidR="00590EE7" w:rsidRDefault="00590EE7" w:rsidP="00590EE7">
      <w:pPr>
        <w:pStyle w:val="PL"/>
      </w:pPr>
      <w:r>
        <w:tab/>
        <w:t>ng-5g-s-tmsi</w:t>
      </w:r>
      <w:r>
        <w:tab/>
      </w:r>
      <w:r>
        <w:tab/>
      </w:r>
      <w:r>
        <w:tab/>
      </w:r>
      <w:r>
        <w:tab/>
      </w:r>
      <w:r>
        <w:tab/>
      </w:r>
      <w:r>
        <w:tab/>
        <w:t>NG-5G-S-TMSI,</w:t>
      </w:r>
    </w:p>
    <w:p w14:paraId="54B55658" w14:textId="77777777" w:rsidR="00590EE7" w:rsidRDefault="00590EE7" w:rsidP="00590EE7">
      <w:pPr>
        <w:pStyle w:val="PL"/>
      </w:pPr>
      <w:r>
        <w:tab/>
        <w:t>i-rnti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I-RNTI-Value,</w:t>
      </w:r>
    </w:p>
    <w:p w14:paraId="4BBE4629" w14:textId="77777777" w:rsidR="00590EE7" w:rsidRDefault="00590EE7" w:rsidP="00590EE7">
      <w:pPr>
        <w:pStyle w:val="PL"/>
      </w:pPr>
      <w:r>
        <w:tab/>
        <w:t>...</w:t>
      </w:r>
    </w:p>
    <w:p w14:paraId="5D9664B7" w14:textId="77777777" w:rsidR="00590EE7" w:rsidRDefault="00590EE7" w:rsidP="00590EE7">
      <w:pPr>
        <w:pStyle w:val="PL"/>
      </w:pPr>
      <w:r>
        <w:t>}</w:t>
      </w:r>
    </w:p>
    <w:p w14:paraId="6DA2A7CE" w14:textId="77777777" w:rsidR="00590EE7" w:rsidRDefault="00590EE7" w:rsidP="00590EE7">
      <w:pPr>
        <w:pStyle w:val="PL"/>
      </w:pPr>
    </w:p>
    <w:p w14:paraId="140C762F" w14:textId="77777777" w:rsidR="00590EE7" w:rsidRPr="001B2E05" w:rsidRDefault="00590EE7" w:rsidP="00590EE7">
      <w:pPr>
        <w:pStyle w:val="PL"/>
        <w:rPr>
          <w:color w:val="FF0000"/>
        </w:rPr>
      </w:pPr>
      <w:r w:rsidRPr="001B2E05">
        <w:rPr>
          <w:color w:val="FF0000"/>
        </w:rPr>
        <w:t>TruncatedUE-Identity ::=</w:t>
      </w:r>
      <w:r w:rsidRPr="001B2E05">
        <w:rPr>
          <w:color w:val="FF0000"/>
        </w:rPr>
        <w:tab/>
      </w:r>
      <w:r w:rsidRPr="001B2E05">
        <w:rPr>
          <w:color w:val="FF0000"/>
        </w:rPr>
        <w:tab/>
      </w:r>
      <w:r w:rsidRPr="001B2E05">
        <w:rPr>
          <w:color w:val="FF0000"/>
        </w:rPr>
        <w:tab/>
        <w:t>CHOICE{</w:t>
      </w:r>
    </w:p>
    <w:p w14:paraId="3D1EB5BA" w14:textId="23FE0515" w:rsidR="00590EE7" w:rsidRPr="001B2E05" w:rsidRDefault="00590EE7" w:rsidP="00590EE7">
      <w:pPr>
        <w:pStyle w:val="PL"/>
        <w:rPr>
          <w:color w:val="FF0000"/>
        </w:rPr>
      </w:pPr>
      <w:r w:rsidRPr="001B2E05">
        <w:rPr>
          <w:color w:val="FF0000"/>
        </w:rPr>
        <w:tab/>
      </w:r>
      <w:r w:rsidR="001B2E05">
        <w:rPr>
          <w:color w:val="FF0000"/>
        </w:rPr>
        <w:t>s</w:t>
      </w:r>
      <w:r w:rsidRPr="001B2E05">
        <w:rPr>
          <w:color w:val="FF0000"/>
        </w:rPr>
        <w:t>hort</w:t>
      </w:r>
      <w:r w:rsidR="001B2E05">
        <w:rPr>
          <w:color w:val="FF0000"/>
        </w:rPr>
        <w:t>-</w:t>
      </w:r>
      <w:r w:rsidR="00C54EC6">
        <w:rPr>
          <w:color w:val="FF0000"/>
        </w:rPr>
        <w:t>ng</w:t>
      </w:r>
      <w:r w:rsidR="007644FE">
        <w:rPr>
          <w:color w:val="FF0000"/>
        </w:rPr>
        <w:t>-5g-s-tmsi</w:t>
      </w:r>
      <w:r w:rsidR="007644FE">
        <w:rPr>
          <w:color w:val="FF0000"/>
        </w:rPr>
        <w:tab/>
      </w:r>
      <w:r w:rsidR="007644FE">
        <w:rPr>
          <w:color w:val="FF0000"/>
        </w:rPr>
        <w:tab/>
      </w:r>
      <w:r w:rsidR="007644FE">
        <w:rPr>
          <w:color w:val="FF0000"/>
        </w:rPr>
        <w:tab/>
      </w:r>
      <w:r w:rsidR="007644FE">
        <w:rPr>
          <w:color w:val="FF0000"/>
        </w:rPr>
        <w:tab/>
      </w:r>
      <w:r w:rsidR="007644FE">
        <w:rPr>
          <w:color w:val="FF0000"/>
        </w:rPr>
        <w:tab/>
      </w:r>
      <w:r w:rsidRPr="001B2E05">
        <w:rPr>
          <w:color w:val="FF0000"/>
        </w:rPr>
        <w:t>Short</w:t>
      </w:r>
      <w:r w:rsidR="00217A46">
        <w:rPr>
          <w:color w:val="FF0000"/>
        </w:rPr>
        <w:t>-</w:t>
      </w:r>
      <w:r w:rsidRPr="001B2E05">
        <w:rPr>
          <w:color w:val="FF0000"/>
        </w:rPr>
        <w:t>NG-5G-S-TMSI,</w:t>
      </w:r>
    </w:p>
    <w:p w14:paraId="5E2E7371" w14:textId="6315BFFB" w:rsidR="00590EE7" w:rsidRPr="001B2E05" w:rsidRDefault="00590EE7" w:rsidP="00590EE7">
      <w:pPr>
        <w:pStyle w:val="PL"/>
        <w:rPr>
          <w:color w:val="FF0000"/>
        </w:rPr>
      </w:pPr>
      <w:r w:rsidRPr="001B2E05">
        <w:rPr>
          <w:color w:val="FF0000"/>
        </w:rPr>
        <w:tab/>
      </w:r>
      <w:r w:rsidR="001B2E05">
        <w:rPr>
          <w:color w:val="FF0000"/>
        </w:rPr>
        <w:t>s</w:t>
      </w:r>
      <w:r w:rsidRPr="001B2E05">
        <w:rPr>
          <w:color w:val="FF0000"/>
        </w:rPr>
        <w:t>hort</w:t>
      </w:r>
      <w:r w:rsidR="001B2E05">
        <w:rPr>
          <w:color w:val="FF0000"/>
        </w:rPr>
        <w:t>-i</w:t>
      </w:r>
      <w:r w:rsidRPr="001B2E05">
        <w:rPr>
          <w:color w:val="FF0000"/>
        </w:rPr>
        <w:t>-</w:t>
      </w:r>
      <w:r w:rsidR="001B2E05">
        <w:rPr>
          <w:color w:val="FF0000"/>
        </w:rPr>
        <w:t>rnti</w:t>
      </w:r>
      <w:r w:rsidR="007644FE">
        <w:rPr>
          <w:color w:val="FF0000"/>
        </w:rPr>
        <w:tab/>
      </w:r>
      <w:r w:rsidR="007644FE">
        <w:rPr>
          <w:color w:val="FF0000"/>
        </w:rPr>
        <w:tab/>
      </w:r>
      <w:r w:rsidR="007644FE">
        <w:rPr>
          <w:color w:val="FF0000"/>
        </w:rPr>
        <w:tab/>
      </w:r>
      <w:r w:rsidR="007644FE">
        <w:rPr>
          <w:color w:val="FF0000"/>
        </w:rPr>
        <w:tab/>
      </w:r>
      <w:r w:rsidR="007644FE">
        <w:rPr>
          <w:color w:val="FF0000"/>
        </w:rPr>
        <w:tab/>
      </w:r>
      <w:r w:rsidR="007644FE">
        <w:rPr>
          <w:color w:val="FF0000"/>
        </w:rPr>
        <w:tab/>
      </w:r>
      <w:r w:rsidRPr="001B2E05">
        <w:rPr>
          <w:color w:val="FF0000"/>
        </w:rPr>
        <w:t>Short</w:t>
      </w:r>
      <w:r w:rsidR="00217A46">
        <w:rPr>
          <w:color w:val="FF0000"/>
        </w:rPr>
        <w:t>-</w:t>
      </w:r>
      <w:r w:rsidRPr="001B2E05">
        <w:rPr>
          <w:color w:val="FF0000"/>
        </w:rPr>
        <w:t>I-RNTI-Value,</w:t>
      </w:r>
    </w:p>
    <w:p w14:paraId="370F8BD8" w14:textId="77777777" w:rsidR="00590EE7" w:rsidRPr="001B2E05" w:rsidRDefault="00590EE7" w:rsidP="00590EE7">
      <w:pPr>
        <w:pStyle w:val="PL"/>
        <w:rPr>
          <w:color w:val="FF0000"/>
        </w:rPr>
      </w:pPr>
      <w:r w:rsidRPr="001B2E05">
        <w:rPr>
          <w:color w:val="FF0000"/>
        </w:rPr>
        <w:tab/>
        <w:t>...</w:t>
      </w:r>
    </w:p>
    <w:p w14:paraId="6A74B67B" w14:textId="77777777" w:rsidR="00590EE7" w:rsidRPr="001B2E05" w:rsidRDefault="00590EE7" w:rsidP="00590EE7">
      <w:pPr>
        <w:pStyle w:val="PL"/>
        <w:rPr>
          <w:color w:val="FF0000"/>
        </w:rPr>
      </w:pPr>
      <w:r w:rsidRPr="001B2E05">
        <w:rPr>
          <w:color w:val="FF0000"/>
        </w:rPr>
        <w:t>}</w:t>
      </w:r>
    </w:p>
    <w:p w14:paraId="28B8401B" w14:textId="4C4FDD43" w:rsidR="00590EE7" w:rsidRDefault="00590EE7" w:rsidP="00590EE7">
      <w:pPr>
        <w:pStyle w:val="PL"/>
      </w:pPr>
    </w:p>
    <w:p w14:paraId="3F8015EA" w14:textId="77777777" w:rsidR="00590EE7" w:rsidRDefault="00590EE7" w:rsidP="00590EE7">
      <w:pPr>
        <w:pStyle w:val="PL"/>
      </w:pPr>
    </w:p>
    <w:p w14:paraId="2FD57E23" w14:textId="77777777" w:rsidR="00590EE7" w:rsidRPr="00EF37E7" w:rsidRDefault="00590EE7" w:rsidP="00590EE7">
      <w:pPr>
        <w:pStyle w:val="PL"/>
        <w:rPr>
          <w:color w:val="808080"/>
        </w:rPr>
      </w:pPr>
      <w:r w:rsidRPr="00EF37E7">
        <w:rPr>
          <w:color w:val="808080"/>
        </w:rPr>
        <w:t>-- TAG-</w:t>
      </w:r>
      <w:r>
        <w:rPr>
          <w:color w:val="808080"/>
        </w:rPr>
        <w:t>PAGING</w:t>
      </w:r>
      <w:r w:rsidRPr="00EF37E7">
        <w:rPr>
          <w:color w:val="808080"/>
        </w:rPr>
        <w:t>-STOP</w:t>
      </w:r>
    </w:p>
    <w:p w14:paraId="2C54CD2C" w14:textId="77777777" w:rsidR="00590EE7" w:rsidRPr="00EF37E7" w:rsidRDefault="00590EE7" w:rsidP="00590EE7">
      <w:pPr>
        <w:pStyle w:val="PL"/>
        <w:rPr>
          <w:color w:val="808080"/>
        </w:rPr>
      </w:pPr>
      <w:r w:rsidRPr="00EF37E7">
        <w:rPr>
          <w:color w:val="808080"/>
        </w:rPr>
        <w:t>-- ASN1STOP</w:t>
      </w:r>
    </w:p>
    <w:p w14:paraId="07F517AA" w14:textId="6417E213" w:rsidR="00A53166" w:rsidRDefault="00A53166" w:rsidP="00CD4C7B"/>
    <w:p w14:paraId="0348CC98" w14:textId="106E843F" w:rsidR="0018300B" w:rsidRDefault="0018300B" w:rsidP="00CD4C7B">
      <w:pPr>
        <w:pStyle w:val="ListParagraph"/>
        <w:numPr>
          <w:ilvl w:val="0"/>
          <w:numId w:val="5"/>
        </w:numPr>
      </w:pPr>
      <w:r>
        <w:t xml:space="preserve">Option 3: </w:t>
      </w:r>
      <w:r w:rsidR="00E15A8E">
        <w:t>The network pages</w:t>
      </w:r>
      <w:r w:rsidR="00BC7864">
        <w:t xml:space="preserve"> </w:t>
      </w:r>
      <w:r w:rsidR="00E15A8E">
        <w:t>UEs using a single paging record list (</w:t>
      </w:r>
      <w:r w:rsidR="00E15A8E" w:rsidRPr="00E500E9">
        <w:rPr>
          <w:i/>
        </w:rPr>
        <w:t>pagingRecordList</w:t>
      </w:r>
      <w:r w:rsidR="00E15A8E">
        <w:t>) with UE ID (</w:t>
      </w:r>
      <w:r w:rsidR="00E15A8E" w:rsidRPr="000834B4">
        <w:rPr>
          <w:i/>
        </w:rPr>
        <w:t>PagingUE-Identity</w:t>
      </w:r>
      <w:r w:rsidR="00E15A8E">
        <w:t>) corresponding either to full UE-ID (</w:t>
      </w:r>
      <w:r w:rsidR="00E15A8E" w:rsidRPr="00A76F89">
        <w:rPr>
          <w:i/>
        </w:rPr>
        <w:t>fullIdentity</w:t>
      </w:r>
      <w:r w:rsidR="00E15A8E">
        <w:t xml:space="preserve">) </w:t>
      </w:r>
      <w:r w:rsidR="00E15A8E" w:rsidRPr="0018300B">
        <w:t>or</w:t>
      </w:r>
      <w:r w:rsidR="00E15A8E">
        <w:t xml:space="preserve"> truncated UE-ID (</w:t>
      </w:r>
      <w:r w:rsidR="00E15A8E" w:rsidRPr="00772102">
        <w:rPr>
          <w:i/>
        </w:rPr>
        <w:t>shortIdentity</w:t>
      </w:r>
      <w:r w:rsidR="00E15A8E">
        <w:t>).</w:t>
      </w:r>
    </w:p>
    <w:p w14:paraId="5B0E7CE0" w14:textId="4DE8032D" w:rsidR="0018300B" w:rsidRDefault="0018300B" w:rsidP="0018300B"/>
    <w:p w14:paraId="55D98885" w14:textId="77777777" w:rsidR="0018300B" w:rsidRPr="00A21C0F" w:rsidRDefault="0018300B" w:rsidP="0018300B">
      <w:pPr>
        <w:pStyle w:val="Heading4"/>
      </w:pPr>
      <w:r w:rsidRPr="00A21C0F">
        <w:lastRenderedPageBreak/>
        <w:t>–</w:t>
      </w:r>
      <w:r w:rsidRPr="00A21C0F">
        <w:tab/>
      </w:r>
      <w:r>
        <w:rPr>
          <w:i/>
        </w:rPr>
        <w:t>Paging</w:t>
      </w:r>
    </w:p>
    <w:p w14:paraId="15574CC8" w14:textId="77777777" w:rsidR="0018300B" w:rsidRPr="000A0409" w:rsidRDefault="0018300B" w:rsidP="0018300B">
      <w:pPr>
        <w:rPr>
          <w:iCs/>
        </w:rPr>
      </w:pPr>
      <w:r w:rsidRPr="000A0409">
        <w:t xml:space="preserve">The </w:t>
      </w:r>
      <w:r w:rsidRPr="000A0409">
        <w:rPr>
          <w:i/>
        </w:rPr>
        <w:t>Paging</w:t>
      </w:r>
      <w:r w:rsidRPr="000A0409">
        <w:t xml:space="preserve"> message is used for the notification of one or more UEs.</w:t>
      </w:r>
    </w:p>
    <w:p w14:paraId="51294ECD" w14:textId="77777777" w:rsidR="0018300B" w:rsidRPr="00A21C0F" w:rsidRDefault="0018300B" w:rsidP="0018300B">
      <w:pPr>
        <w:pStyle w:val="B1"/>
        <w:keepNext/>
        <w:keepLines/>
      </w:pPr>
      <w:r w:rsidRPr="00A21C0F">
        <w:t>Signalling radio bearer: N/A</w:t>
      </w:r>
    </w:p>
    <w:p w14:paraId="38C0E684" w14:textId="77777777" w:rsidR="0018300B" w:rsidRPr="00A21C0F" w:rsidRDefault="0018300B" w:rsidP="0018300B">
      <w:pPr>
        <w:pStyle w:val="B1"/>
        <w:keepNext/>
        <w:keepLines/>
      </w:pPr>
      <w:r w:rsidRPr="00A21C0F">
        <w:t>RLC-SAP: TM</w:t>
      </w:r>
    </w:p>
    <w:p w14:paraId="5B5819D6" w14:textId="77777777" w:rsidR="0018300B" w:rsidRPr="00A21C0F" w:rsidRDefault="0018300B" w:rsidP="0018300B">
      <w:pPr>
        <w:pStyle w:val="B1"/>
        <w:keepNext/>
        <w:keepLines/>
      </w:pPr>
      <w:r w:rsidRPr="00A21C0F">
        <w:t xml:space="preserve">Logical channel: </w:t>
      </w:r>
      <w:r>
        <w:t>P</w:t>
      </w:r>
      <w:r w:rsidRPr="00A21C0F">
        <w:t>CCH</w:t>
      </w:r>
    </w:p>
    <w:p w14:paraId="5DE4164F" w14:textId="77777777" w:rsidR="0018300B" w:rsidRPr="00A21C0F" w:rsidRDefault="0018300B" w:rsidP="0018300B">
      <w:pPr>
        <w:pStyle w:val="B1"/>
        <w:keepNext/>
        <w:keepLines/>
      </w:pPr>
      <w:r w:rsidRPr="00A21C0F">
        <w:t>Direction: Network to UE</w:t>
      </w:r>
    </w:p>
    <w:p w14:paraId="1238C04D" w14:textId="77777777" w:rsidR="0018300B" w:rsidRPr="00EC136D" w:rsidRDefault="0018300B" w:rsidP="0018300B">
      <w:pPr>
        <w:pStyle w:val="TH"/>
        <w:rPr>
          <w:bCs/>
          <w:i/>
          <w:iCs/>
          <w:lang w:val="sv-SE"/>
        </w:rPr>
      </w:pPr>
      <w:r w:rsidRPr="00EC136D">
        <w:rPr>
          <w:bCs/>
          <w:i/>
          <w:iCs/>
          <w:lang w:val="sv-SE"/>
        </w:rPr>
        <w:t xml:space="preserve">Paging </w:t>
      </w:r>
      <w:r w:rsidRPr="00EC136D">
        <w:rPr>
          <w:bCs/>
          <w:iCs/>
          <w:lang w:val="sv-SE"/>
        </w:rPr>
        <w:t>message</w:t>
      </w:r>
    </w:p>
    <w:p w14:paraId="2635F728" w14:textId="77777777" w:rsidR="0018300B" w:rsidRPr="00EF37E7" w:rsidRDefault="0018300B" w:rsidP="0018300B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14:paraId="7F57814F" w14:textId="77777777" w:rsidR="0018300B" w:rsidRPr="00EF37E7" w:rsidRDefault="0018300B" w:rsidP="0018300B">
      <w:pPr>
        <w:pStyle w:val="PL"/>
        <w:rPr>
          <w:color w:val="808080"/>
        </w:rPr>
      </w:pPr>
      <w:r w:rsidRPr="00EF37E7">
        <w:rPr>
          <w:color w:val="808080"/>
        </w:rPr>
        <w:t>-- TAG-</w:t>
      </w:r>
      <w:r>
        <w:rPr>
          <w:color w:val="808080"/>
        </w:rPr>
        <w:t>PAGING</w:t>
      </w:r>
      <w:r w:rsidRPr="00EF37E7">
        <w:rPr>
          <w:color w:val="808080"/>
        </w:rPr>
        <w:t>-START</w:t>
      </w:r>
    </w:p>
    <w:p w14:paraId="5B08B45A" w14:textId="77777777" w:rsidR="0018300B" w:rsidRPr="00A21C0F" w:rsidRDefault="0018300B" w:rsidP="0018300B">
      <w:pPr>
        <w:pStyle w:val="PL"/>
      </w:pPr>
    </w:p>
    <w:p w14:paraId="77FBB5E3" w14:textId="77777777" w:rsidR="0018300B" w:rsidRPr="00A21C0F" w:rsidRDefault="0018300B" w:rsidP="0018300B">
      <w:pPr>
        <w:pStyle w:val="PL"/>
      </w:pPr>
      <w:r>
        <w:t>Paging</w:t>
      </w:r>
      <w:r w:rsidRPr="00A21C0F">
        <w:t xml:space="preserve">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0E7DB377" w14:textId="77777777" w:rsidR="0018300B" w:rsidRDefault="0018300B" w:rsidP="0018300B">
      <w:pPr>
        <w:pStyle w:val="PL"/>
        <w:rPr>
          <w:color w:val="808080"/>
        </w:rPr>
      </w:pPr>
      <w:r w:rsidRPr="00A21C0F">
        <w:tab/>
      </w:r>
      <w:r w:rsidRPr="0061433A">
        <w:t>pagingRecordLis</w:t>
      </w:r>
      <w:r>
        <w:t>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>
        <w:tab/>
      </w:r>
      <w:r w:rsidRPr="0061433A">
        <w:t>PagingRecordList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EF37E7">
        <w:rPr>
          <w:color w:val="808080"/>
        </w:rPr>
        <w:t>-- Need M</w:t>
      </w:r>
    </w:p>
    <w:p w14:paraId="075A8239" w14:textId="77777777" w:rsidR="0018300B" w:rsidRPr="00B41169" w:rsidRDefault="0018300B" w:rsidP="0018300B">
      <w:pPr>
        <w:pStyle w:val="PL"/>
        <w:rPr>
          <w:color w:val="808080"/>
        </w:rPr>
      </w:pPr>
      <w:r w:rsidRPr="00B41169">
        <w:rPr>
          <w:color w:val="808080"/>
        </w:rPr>
        <w:tab/>
      </w:r>
      <w:r>
        <w:rPr>
          <w:color w:val="808080"/>
        </w:rPr>
        <w:t>systemInfoModification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  <w:lang w:val="en-US"/>
        </w:rPr>
        <w:t>ENUMERATED {true}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  <w:t xml:space="preserve">OPTIONAL, -- Need </w:t>
      </w:r>
      <w:r>
        <w:rPr>
          <w:color w:val="808080"/>
        </w:rPr>
        <w:t>N</w:t>
      </w:r>
    </w:p>
    <w:p w14:paraId="36427BB5" w14:textId="77777777" w:rsidR="0018300B" w:rsidRDefault="0018300B" w:rsidP="0018300B">
      <w:pPr>
        <w:pStyle w:val="PL"/>
        <w:rPr>
          <w:color w:val="808080"/>
        </w:rPr>
      </w:pPr>
      <w:r w:rsidRPr="00B41169">
        <w:rPr>
          <w:color w:val="808080"/>
        </w:rPr>
        <w:tab/>
      </w:r>
      <w:r>
        <w:rPr>
          <w:color w:val="808080"/>
        </w:rPr>
        <w:t>etwsAndCmasIndication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  <w:lang w:val="en-US"/>
        </w:rPr>
        <w:t>ENUMERATED {true}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  <w:t xml:space="preserve">OPTIONAL, -- Need </w:t>
      </w:r>
      <w:r>
        <w:rPr>
          <w:color w:val="808080"/>
        </w:rPr>
        <w:t>N</w:t>
      </w:r>
    </w:p>
    <w:p w14:paraId="2F908EAB" w14:textId="77777777" w:rsidR="0018300B" w:rsidRDefault="0018300B" w:rsidP="0018300B">
      <w:pPr>
        <w:pStyle w:val="PL"/>
        <w:rPr>
          <w:color w:val="808080"/>
        </w:rPr>
      </w:pPr>
    </w:p>
    <w:p w14:paraId="57BE0DA3" w14:textId="77777777" w:rsidR="0018300B" w:rsidRPr="005803B8" w:rsidRDefault="0018300B" w:rsidP="0018300B">
      <w:pPr>
        <w:pStyle w:val="PL"/>
      </w:pPr>
      <w:r w:rsidRPr="004E1F03">
        <w:tab/>
        <w:t>lateNonCriticalExtension</w:t>
      </w:r>
      <w:r w:rsidRPr="004E1F03">
        <w:tab/>
      </w:r>
      <w:r w:rsidRPr="004E1F03">
        <w:tab/>
      </w:r>
      <w:r>
        <w:tab/>
      </w:r>
      <w:r>
        <w:tab/>
      </w:r>
      <w:r w:rsidRPr="004E1F03">
        <w:t>OCTET STRING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OPTIONAL</w:t>
      </w:r>
      <w:r w:rsidRPr="004E1F03">
        <w:t>,</w:t>
      </w:r>
    </w:p>
    <w:p w14:paraId="311E060D" w14:textId="77777777" w:rsidR="0018300B" w:rsidRDefault="0018300B" w:rsidP="0018300B">
      <w:pPr>
        <w:pStyle w:val="PL"/>
      </w:pPr>
      <w:r w:rsidRPr="00A21C0F">
        <w:tab/>
        <w:t>nonCriticalExtension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>{}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</w:p>
    <w:p w14:paraId="67DAE069" w14:textId="77777777" w:rsidR="0018300B" w:rsidRPr="00A21C0F" w:rsidRDefault="0018300B" w:rsidP="0018300B">
      <w:pPr>
        <w:pStyle w:val="PL"/>
      </w:pPr>
      <w:r>
        <w:t>}</w:t>
      </w:r>
    </w:p>
    <w:p w14:paraId="52E0051E" w14:textId="77777777" w:rsidR="0018300B" w:rsidRDefault="0018300B" w:rsidP="0018300B">
      <w:pPr>
        <w:pStyle w:val="PL"/>
      </w:pPr>
    </w:p>
    <w:p w14:paraId="77313C18" w14:textId="77777777" w:rsidR="0018300B" w:rsidRDefault="0018300B" w:rsidP="0018300B">
      <w:pPr>
        <w:pStyle w:val="PL"/>
      </w:pPr>
      <w:r w:rsidRPr="00F02FD0">
        <w:t>PagingRecordList ::=</w:t>
      </w:r>
      <w:r w:rsidRPr="00F02FD0">
        <w:tab/>
      </w:r>
      <w:r w:rsidRPr="00F02FD0">
        <w:tab/>
      </w:r>
      <w:r w:rsidRPr="00F02FD0">
        <w:tab/>
      </w:r>
      <w:r w:rsidRPr="00F02FD0">
        <w:tab/>
      </w:r>
      <w:r w:rsidRPr="00550202">
        <w:rPr>
          <w:color w:val="993366"/>
        </w:rPr>
        <w:t>SEQUENCE</w:t>
      </w:r>
      <w:r w:rsidRPr="00F02FD0">
        <w:t>(</w:t>
      </w:r>
      <w:r w:rsidRPr="00550202">
        <w:rPr>
          <w:color w:val="993366"/>
        </w:rPr>
        <w:t>SIZE</w:t>
      </w:r>
      <w:r w:rsidRPr="00F02FD0">
        <w:t>(1..</w:t>
      </w:r>
      <w:r w:rsidRPr="00A21C0F">
        <w:t>maxNrof</w:t>
      </w:r>
      <w:r>
        <w:t>PageRec</w:t>
      </w:r>
      <w:r w:rsidRPr="00F02FD0">
        <w:t>)) OF PagingRecord</w:t>
      </w:r>
    </w:p>
    <w:p w14:paraId="36DB49A6" w14:textId="77777777" w:rsidR="0018300B" w:rsidRDefault="0018300B" w:rsidP="0018300B">
      <w:pPr>
        <w:pStyle w:val="PL"/>
      </w:pPr>
    </w:p>
    <w:p w14:paraId="15A5328F" w14:textId="77777777" w:rsidR="0018300B" w:rsidRDefault="0018300B" w:rsidP="0018300B">
      <w:pPr>
        <w:pStyle w:val="PL"/>
      </w:pPr>
      <w:r>
        <w:t>PagingRecord ::=</w:t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SEQUENCE</w:t>
      </w:r>
      <w:r>
        <w:t>{</w:t>
      </w:r>
    </w:p>
    <w:p w14:paraId="7D9155D6" w14:textId="77777777" w:rsidR="0018300B" w:rsidRDefault="0018300B" w:rsidP="0018300B">
      <w:pPr>
        <w:pStyle w:val="PL"/>
      </w:pPr>
      <w:r>
        <w:tab/>
        <w:t>ue-Identity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4B96F44B" w14:textId="77777777" w:rsidR="0018300B" w:rsidRDefault="0018300B" w:rsidP="0018300B">
      <w:pPr>
        <w:pStyle w:val="PL"/>
      </w:pPr>
      <w:r>
        <w:tab/>
      </w:r>
      <w:r>
        <w:tab/>
      </w:r>
      <w:r w:rsidRPr="00891419">
        <w:rPr>
          <w:color w:val="FF0000"/>
        </w:rPr>
        <w:t>fullIdentity</w:t>
      </w:r>
      <w:r w:rsidRPr="00891419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PagingUE-Identity,</w:t>
      </w:r>
    </w:p>
    <w:p w14:paraId="7926BD54" w14:textId="77777777" w:rsidR="0018300B" w:rsidRPr="00891419" w:rsidRDefault="0018300B" w:rsidP="0018300B">
      <w:pPr>
        <w:pStyle w:val="PL"/>
        <w:rPr>
          <w:color w:val="FF0000"/>
        </w:rPr>
      </w:pPr>
      <w:r>
        <w:tab/>
      </w:r>
      <w:r>
        <w:tab/>
      </w:r>
      <w:r w:rsidRPr="00891419">
        <w:rPr>
          <w:color w:val="FF0000"/>
        </w:rPr>
        <w:t>shortIdentity</w:t>
      </w:r>
      <w:r w:rsidRPr="00891419">
        <w:rPr>
          <w:color w:val="FF0000"/>
        </w:rPr>
        <w:tab/>
      </w:r>
      <w:r w:rsidRPr="00891419">
        <w:rPr>
          <w:color w:val="FF0000"/>
        </w:rPr>
        <w:tab/>
      </w:r>
      <w:r w:rsidRPr="00891419">
        <w:rPr>
          <w:color w:val="FF0000"/>
        </w:rPr>
        <w:tab/>
      </w:r>
      <w:r w:rsidRPr="00891419">
        <w:rPr>
          <w:color w:val="FF0000"/>
        </w:rPr>
        <w:tab/>
      </w:r>
      <w:r w:rsidRPr="00891419">
        <w:rPr>
          <w:color w:val="FF0000"/>
        </w:rPr>
        <w:tab/>
      </w:r>
      <w:r w:rsidRPr="00891419">
        <w:rPr>
          <w:color w:val="FF0000"/>
        </w:rPr>
        <w:tab/>
        <w:t>TruncatedUE-Identity</w:t>
      </w:r>
    </w:p>
    <w:p w14:paraId="5E3A48C8" w14:textId="77777777" w:rsidR="0018300B" w:rsidRPr="00891419" w:rsidRDefault="0018300B" w:rsidP="0018300B">
      <w:pPr>
        <w:pStyle w:val="PL"/>
        <w:rPr>
          <w:color w:val="FF0000"/>
        </w:rPr>
      </w:pPr>
      <w:r w:rsidRPr="00891419">
        <w:rPr>
          <w:color w:val="FF0000"/>
        </w:rPr>
        <w:tab/>
        <w:t>}</w:t>
      </w:r>
    </w:p>
    <w:p w14:paraId="7D0717DD" w14:textId="77777777" w:rsidR="0018300B" w:rsidRDefault="0018300B" w:rsidP="0018300B">
      <w:pPr>
        <w:pStyle w:val="PL"/>
      </w:pPr>
      <w:r>
        <w:tab/>
        <w:t>...</w:t>
      </w:r>
    </w:p>
    <w:p w14:paraId="142B791E" w14:textId="77777777" w:rsidR="0018300B" w:rsidRDefault="0018300B" w:rsidP="0018300B">
      <w:pPr>
        <w:pStyle w:val="PL"/>
      </w:pPr>
      <w:r>
        <w:t>}</w:t>
      </w:r>
    </w:p>
    <w:p w14:paraId="62D222E0" w14:textId="77777777" w:rsidR="0018300B" w:rsidRDefault="0018300B" w:rsidP="0018300B">
      <w:pPr>
        <w:pStyle w:val="PL"/>
      </w:pPr>
    </w:p>
    <w:p w14:paraId="3290E74F" w14:textId="77777777" w:rsidR="0018300B" w:rsidRDefault="0018300B" w:rsidP="0018300B">
      <w:pPr>
        <w:pStyle w:val="PL"/>
      </w:pPr>
      <w:r>
        <w:t>PagingUE-Identity ::=</w:t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CHOICE</w:t>
      </w:r>
      <w:r>
        <w:t>{</w:t>
      </w:r>
    </w:p>
    <w:p w14:paraId="7C0685CE" w14:textId="77777777" w:rsidR="0018300B" w:rsidRDefault="0018300B" w:rsidP="0018300B">
      <w:pPr>
        <w:pStyle w:val="PL"/>
      </w:pPr>
      <w:r>
        <w:tab/>
        <w:t>ng-5g-s-tmsi</w:t>
      </w:r>
      <w:r>
        <w:tab/>
      </w:r>
      <w:r>
        <w:tab/>
      </w:r>
      <w:r>
        <w:tab/>
      </w:r>
      <w:r>
        <w:tab/>
      </w:r>
      <w:r>
        <w:tab/>
      </w:r>
      <w:r>
        <w:tab/>
        <w:t>NG-5G-S-TMSI,</w:t>
      </w:r>
    </w:p>
    <w:p w14:paraId="21483450" w14:textId="77777777" w:rsidR="0018300B" w:rsidRDefault="0018300B" w:rsidP="0018300B">
      <w:pPr>
        <w:pStyle w:val="PL"/>
      </w:pPr>
      <w:r>
        <w:tab/>
        <w:t>i-rnti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I-RNTI-Value,</w:t>
      </w:r>
    </w:p>
    <w:p w14:paraId="6A0B99EE" w14:textId="77777777" w:rsidR="0018300B" w:rsidRDefault="0018300B" w:rsidP="0018300B">
      <w:pPr>
        <w:pStyle w:val="PL"/>
      </w:pPr>
      <w:r>
        <w:tab/>
        <w:t>...</w:t>
      </w:r>
    </w:p>
    <w:p w14:paraId="5A1D3A7E" w14:textId="77777777" w:rsidR="0018300B" w:rsidRDefault="0018300B" w:rsidP="0018300B">
      <w:pPr>
        <w:pStyle w:val="PL"/>
      </w:pPr>
      <w:r>
        <w:t>}</w:t>
      </w:r>
    </w:p>
    <w:p w14:paraId="2E59D75B" w14:textId="77777777" w:rsidR="0018300B" w:rsidRDefault="0018300B" w:rsidP="0018300B">
      <w:pPr>
        <w:pStyle w:val="PL"/>
      </w:pPr>
    </w:p>
    <w:p w14:paraId="47A780E5" w14:textId="77777777" w:rsidR="0018300B" w:rsidRPr="00A34B17" w:rsidRDefault="0018300B" w:rsidP="0018300B">
      <w:pPr>
        <w:pStyle w:val="PL"/>
        <w:rPr>
          <w:color w:val="FF0000"/>
        </w:rPr>
      </w:pPr>
      <w:r w:rsidRPr="00A34B17">
        <w:rPr>
          <w:color w:val="FF0000"/>
        </w:rPr>
        <w:t>TruncatedUE-Identity ::=</w:t>
      </w:r>
      <w:r w:rsidRPr="00A34B17">
        <w:rPr>
          <w:color w:val="FF0000"/>
        </w:rPr>
        <w:tab/>
      </w:r>
      <w:r w:rsidRPr="00A34B17">
        <w:rPr>
          <w:color w:val="FF0000"/>
        </w:rPr>
        <w:tab/>
      </w:r>
      <w:r w:rsidRPr="00A34B17">
        <w:rPr>
          <w:color w:val="FF0000"/>
        </w:rPr>
        <w:tab/>
        <w:t>CHOICE{</w:t>
      </w:r>
    </w:p>
    <w:p w14:paraId="0008ABEF" w14:textId="5EB2FE4C" w:rsidR="0018300B" w:rsidRPr="00A34B17" w:rsidRDefault="0018300B" w:rsidP="0018300B">
      <w:pPr>
        <w:pStyle w:val="PL"/>
        <w:rPr>
          <w:color w:val="FF0000"/>
        </w:rPr>
      </w:pPr>
      <w:r w:rsidRPr="00A34B17">
        <w:rPr>
          <w:color w:val="FF0000"/>
        </w:rPr>
        <w:tab/>
      </w:r>
      <w:r w:rsidR="00891419" w:rsidRPr="00A34B17">
        <w:rPr>
          <w:color w:val="FF0000"/>
        </w:rPr>
        <w:t>s</w:t>
      </w:r>
      <w:r w:rsidRPr="00A34B17">
        <w:rPr>
          <w:color w:val="FF0000"/>
        </w:rPr>
        <w:t>hort</w:t>
      </w:r>
      <w:r w:rsidR="00891419" w:rsidRPr="00A34B17">
        <w:rPr>
          <w:color w:val="FF0000"/>
        </w:rPr>
        <w:t>-ng-5g-s-tmsi</w:t>
      </w:r>
      <w:r w:rsidR="00891419" w:rsidRPr="00A34B17">
        <w:rPr>
          <w:color w:val="FF0000"/>
        </w:rPr>
        <w:tab/>
      </w:r>
      <w:r w:rsidR="00891419" w:rsidRPr="00A34B17">
        <w:rPr>
          <w:color w:val="FF0000"/>
        </w:rPr>
        <w:tab/>
      </w:r>
      <w:r w:rsidR="00891419" w:rsidRPr="00A34B17">
        <w:rPr>
          <w:color w:val="FF0000"/>
        </w:rPr>
        <w:tab/>
      </w:r>
      <w:r w:rsidR="00891419" w:rsidRPr="00A34B17">
        <w:rPr>
          <w:color w:val="FF0000"/>
        </w:rPr>
        <w:tab/>
      </w:r>
      <w:r w:rsidR="00891419" w:rsidRPr="00A34B17">
        <w:rPr>
          <w:color w:val="FF0000"/>
        </w:rPr>
        <w:tab/>
      </w:r>
      <w:r w:rsidRPr="00A34B17">
        <w:rPr>
          <w:color w:val="FF0000"/>
        </w:rPr>
        <w:t>Short</w:t>
      </w:r>
      <w:r w:rsidR="007F2AD1" w:rsidRPr="00A34B17">
        <w:rPr>
          <w:color w:val="FF0000"/>
        </w:rPr>
        <w:t>-</w:t>
      </w:r>
      <w:r w:rsidRPr="00A34B17">
        <w:rPr>
          <w:color w:val="FF0000"/>
        </w:rPr>
        <w:t>NG-5G-S-TMSI,</w:t>
      </w:r>
    </w:p>
    <w:p w14:paraId="67B8A206" w14:textId="13D283C0" w:rsidR="0018300B" w:rsidRPr="00A34B17" w:rsidRDefault="0018300B" w:rsidP="0018300B">
      <w:pPr>
        <w:pStyle w:val="PL"/>
        <w:rPr>
          <w:color w:val="FF0000"/>
        </w:rPr>
      </w:pPr>
      <w:r w:rsidRPr="00A34B17">
        <w:rPr>
          <w:color w:val="FF0000"/>
        </w:rPr>
        <w:tab/>
        <w:t>short</w:t>
      </w:r>
      <w:r w:rsidR="00891419" w:rsidRPr="00A34B17">
        <w:rPr>
          <w:color w:val="FF0000"/>
        </w:rPr>
        <w:t>-i</w:t>
      </w:r>
      <w:r w:rsidRPr="00A34B17">
        <w:rPr>
          <w:color w:val="FF0000"/>
        </w:rPr>
        <w:t>-RNTI</w:t>
      </w:r>
      <w:r w:rsidR="00891419" w:rsidRPr="00A34B17">
        <w:rPr>
          <w:color w:val="FF0000"/>
        </w:rPr>
        <w:tab/>
      </w:r>
      <w:r w:rsidR="00891419" w:rsidRPr="00A34B17">
        <w:rPr>
          <w:color w:val="FF0000"/>
        </w:rPr>
        <w:tab/>
      </w:r>
      <w:r w:rsidR="00891419" w:rsidRPr="00A34B17">
        <w:rPr>
          <w:color w:val="FF0000"/>
        </w:rPr>
        <w:tab/>
      </w:r>
      <w:r w:rsidR="00891419" w:rsidRPr="00A34B17">
        <w:rPr>
          <w:color w:val="FF0000"/>
        </w:rPr>
        <w:tab/>
      </w:r>
      <w:r w:rsidR="00891419" w:rsidRPr="00A34B17">
        <w:rPr>
          <w:color w:val="FF0000"/>
        </w:rPr>
        <w:tab/>
      </w:r>
      <w:r w:rsidR="00891419" w:rsidRPr="00A34B17">
        <w:rPr>
          <w:color w:val="FF0000"/>
        </w:rPr>
        <w:tab/>
      </w:r>
      <w:r w:rsidRPr="00A34B17">
        <w:rPr>
          <w:color w:val="FF0000"/>
        </w:rPr>
        <w:t>Short</w:t>
      </w:r>
      <w:r w:rsidR="007F2AD1" w:rsidRPr="00A34B17">
        <w:rPr>
          <w:color w:val="FF0000"/>
        </w:rPr>
        <w:t>-</w:t>
      </w:r>
      <w:r w:rsidRPr="00A34B17">
        <w:rPr>
          <w:color w:val="FF0000"/>
        </w:rPr>
        <w:t>I-RNTI-Value,</w:t>
      </w:r>
    </w:p>
    <w:p w14:paraId="312CB4D8" w14:textId="77777777" w:rsidR="0018300B" w:rsidRPr="00A34B17" w:rsidRDefault="0018300B" w:rsidP="0018300B">
      <w:pPr>
        <w:pStyle w:val="PL"/>
        <w:rPr>
          <w:color w:val="FF0000"/>
        </w:rPr>
      </w:pPr>
      <w:r w:rsidRPr="00A34B17">
        <w:rPr>
          <w:color w:val="FF0000"/>
        </w:rPr>
        <w:tab/>
        <w:t>...</w:t>
      </w:r>
    </w:p>
    <w:p w14:paraId="1B22A2D4" w14:textId="77777777" w:rsidR="0018300B" w:rsidRPr="00A34B17" w:rsidRDefault="0018300B" w:rsidP="0018300B">
      <w:pPr>
        <w:pStyle w:val="PL"/>
        <w:rPr>
          <w:color w:val="FF0000"/>
        </w:rPr>
      </w:pPr>
      <w:r w:rsidRPr="00A34B17">
        <w:rPr>
          <w:color w:val="FF0000"/>
        </w:rPr>
        <w:t>}</w:t>
      </w:r>
    </w:p>
    <w:p w14:paraId="100442C9" w14:textId="054C63F9" w:rsidR="0018300B" w:rsidRDefault="0018300B" w:rsidP="0018300B">
      <w:pPr>
        <w:pStyle w:val="PL"/>
      </w:pPr>
    </w:p>
    <w:p w14:paraId="0E82E54D" w14:textId="77777777" w:rsidR="0018300B" w:rsidRDefault="0018300B" w:rsidP="0018300B">
      <w:pPr>
        <w:pStyle w:val="PL"/>
      </w:pPr>
    </w:p>
    <w:p w14:paraId="4EA36B00" w14:textId="77777777" w:rsidR="0018300B" w:rsidRPr="00EF37E7" w:rsidRDefault="0018300B" w:rsidP="0018300B">
      <w:pPr>
        <w:pStyle w:val="PL"/>
        <w:rPr>
          <w:color w:val="808080"/>
        </w:rPr>
      </w:pPr>
      <w:r w:rsidRPr="00EF37E7">
        <w:rPr>
          <w:color w:val="808080"/>
        </w:rPr>
        <w:t>-- TAG-</w:t>
      </w:r>
      <w:r>
        <w:rPr>
          <w:color w:val="808080"/>
        </w:rPr>
        <w:t>PAGING</w:t>
      </w:r>
      <w:r w:rsidRPr="00EF37E7">
        <w:rPr>
          <w:color w:val="808080"/>
        </w:rPr>
        <w:t>-STOP</w:t>
      </w:r>
    </w:p>
    <w:p w14:paraId="6E4CC965" w14:textId="77777777" w:rsidR="0018300B" w:rsidRPr="00EF37E7" w:rsidRDefault="0018300B" w:rsidP="0018300B">
      <w:pPr>
        <w:pStyle w:val="PL"/>
        <w:rPr>
          <w:color w:val="808080"/>
        </w:rPr>
      </w:pPr>
      <w:r w:rsidRPr="00EF37E7">
        <w:rPr>
          <w:color w:val="808080"/>
        </w:rPr>
        <w:t>-- ASN1STOP</w:t>
      </w:r>
    </w:p>
    <w:p w14:paraId="14ECCA02" w14:textId="4A0E34D5" w:rsidR="0018300B" w:rsidRDefault="0018300B" w:rsidP="00CD4C7B"/>
    <w:p w14:paraId="0EBF8865" w14:textId="63AE8F30" w:rsidR="00B4143E" w:rsidRDefault="00B4143E" w:rsidP="00B4143E">
      <w:pPr>
        <w:pStyle w:val="ListParagraph"/>
        <w:numPr>
          <w:ilvl w:val="0"/>
          <w:numId w:val="5"/>
        </w:numPr>
      </w:pPr>
      <w:r>
        <w:t xml:space="preserve">Option 4: </w:t>
      </w:r>
      <w:r w:rsidR="00CF7E03">
        <w:t>The network pages UEs using a single paging record list (</w:t>
      </w:r>
      <w:r w:rsidR="00CF7E03" w:rsidRPr="00E500E9">
        <w:rPr>
          <w:i/>
        </w:rPr>
        <w:t>pagingRecordList</w:t>
      </w:r>
      <w:r w:rsidR="00CF7E03">
        <w:t xml:space="preserve">) with UE ID </w:t>
      </w:r>
      <w:r w:rsidR="00CF7E03" w:rsidRPr="00346757">
        <w:rPr>
          <w:i/>
        </w:rPr>
        <w:t>(PagingUE-Identity</w:t>
      </w:r>
      <w:r w:rsidR="00CF7E03">
        <w:t>) corresponding either to full/truncated S-TMSI or I-RNTI.</w:t>
      </w:r>
    </w:p>
    <w:p w14:paraId="15B87FC8" w14:textId="77777777" w:rsidR="005C433F" w:rsidRDefault="005C433F" w:rsidP="005C433F">
      <w:pPr>
        <w:pStyle w:val="ListParagraph"/>
      </w:pPr>
    </w:p>
    <w:p w14:paraId="13ED8204" w14:textId="77777777" w:rsidR="005C433F" w:rsidRPr="00A21C0F" w:rsidRDefault="005C433F" w:rsidP="005C433F">
      <w:pPr>
        <w:pStyle w:val="Heading4"/>
      </w:pPr>
      <w:r w:rsidRPr="00A21C0F">
        <w:t>–</w:t>
      </w:r>
      <w:r w:rsidRPr="00A21C0F">
        <w:tab/>
      </w:r>
      <w:r>
        <w:rPr>
          <w:i/>
        </w:rPr>
        <w:t>Paging</w:t>
      </w:r>
    </w:p>
    <w:p w14:paraId="19A19E76" w14:textId="77777777" w:rsidR="005C433F" w:rsidRPr="000A0409" w:rsidRDefault="005C433F" w:rsidP="005C433F">
      <w:pPr>
        <w:rPr>
          <w:iCs/>
        </w:rPr>
      </w:pPr>
      <w:r w:rsidRPr="000A0409">
        <w:t xml:space="preserve">The </w:t>
      </w:r>
      <w:r w:rsidRPr="000A0409">
        <w:rPr>
          <w:i/>
        </w:rPr>
        <w:t>Paging</w:t>
      </w:r>
      <w:r w:rsidRPr="000A0409">
        <w:t xml:space="preserve"> message is used for the notification of one or more UEs.</w:t>
      </w:r>
    </w:p>
    <w:p w14:paraId="6848C186" w14:textId="77777777" w:rsidR="005C433F" w:rsidRPr="00A21C0F" w:rsidRDefault="005C433F" w:rsidP="005C433F">
      <w:pPr>
        <w:pStyle w:val="B1"/>
        <w:keepNext/>
        <w:keepLines/>
      </w:pPr>
      <w:r w:rsidRPr="00A21C0F">
        <w:lastRenderedPageBreak/>
        <w:t>Signalling radio bearer: N/A</w:t>
      </w:r>
    </w:p>
    <w:p w14:paraId="4A351569" w14:textId="77777777" w:rsidR="005C433F" w:rsidRPr="00A21C0F" w:rsidRDefault="005C433F" w:rsidP="005C433F">
      <w:pPr>
        <w:pStyle w:val="B1"/>
        <w:keepNext/>
        <w:keepLines/>
      </w:pPr>
      <w:r w:rsidRPr="00A21C0F">
        <w:t>RLC-SAP: TM</w:t>
      </w:r>
    </w:p>
    <w:p w14:paraId="71832DEA" w14:textId="77777777" w:rsidR="005C433F" w:rsidRPr="00A21C0F" w:rsidRDefault="005C433F" w:rsidP="005C433F">
      <w:pPr>
        <w:pStyle w:val="B1"/>
        <w:keepNext/>
        <w:keepLines/>
      </w:pPr>
      <w:r w:rsidRPr="00A21C0F">
        <w:t xml:space="preserve">Logical channel: </w:t>
      </w:r>
      <w:r>
        <w:t>P</w:t>
      </w:r>
      <w:r w:rsidRPr="00A21C0F">
        <w:t>CCH</w:t>
      </w:r>
    </w:p>
    <w:p w14:paraId="508562DE" w14:textId="77777777" w:rsidR="005C433F" w:rsidRPr="00A21C0F" w:rsidRDefault="005C433F" w:rsidP="005C433F">
      <w:pPr>
        <w:pStyle w:val="B1"/>
        <w:keepNext/>
        <w:keepLines/>
      </w:pPr>
      <w:r w:rsidRPr="00A21C0F">
        <w:t>Direction: Network to UE</w:t>
      </w:r>
    </w:p>
    <w:p w14:paraId="282EB80A" w14:textId="77777777" w:rsidR="005C433F" w:rsidRPr="00EC136D" w:rsidRDefault="005C433F" w:rsidP="005C433F">
      <w:pPr>
        <w:pStyle w:val="TH"/>
        <w:rPr>
          <w:bCs/>
          <w:i/>
          <w:iCs/>
          <w:lang w:val="sv-SE"/>
        </w:rPr>
      </w:pPr>
      <w:r w:rsidRPr="00EC136D">
        <w:rPr>
          <w:bCs/>
          <w:i/>
          <w:iCs/>
          <w:lang w:val="sv-SE"/>
        </w:rPr>
        <w:t xml:space="preserve">Paging </w:t>
      </w:r>
      <w:r w:rsidRPr="00EC136D">
        <w:rPr>
          <w:bCs/>
          <w:iCs/>
          <w:lang w:val="sv-SE"/>
        </w:rPr>
        <w:t>message</w:t>
      </w:r>
    </w:p>
    <w:p w14:paraId="235725DC" w14:textId="77777777" w:rsidR="005C433F" w:rsidRPr="00EF37E7" w:rsidRDefault="005C433F" w:rsidP="005C433F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14:paraId="615434AC" w14:textId="77777777" w:rsidR="005C433F" w:rsidRPr="00EF37E7" w:rsidRDefault="005C433F" w:rsidP="005C433F">
      <w:pPr>
        <w:pStyle w:val="PL"/>
        <w:rPr>
          <w:color w:val="808080"/>
        </w:rPr>
      </w:pPr>
      <w:r w:rsidRPr="00EF37E7">
        <w:rPr>
          <w:color w:val="808080"/>
        </w:rPr>
        <w:t>-- TAG-</w:t>
      </w:r>
      <w:r>
        <w:rPr>
          <w:color w:val="808080"/>
        </w:rPr>
        <w:t>PAGING</w:t>
      </w:r>
      <w:r w:rsidRPr="00EF37E7">
        <w:rPr>
          <w:color w:val="808080"/>
        </w:rPr>
        <w:t>-START</w:t>
      </w:r>
    </w:p>
    <w:p w14:paraId="76759CD2" w14:textId="77777777" w:rsidR="005C433F" w:rsidRPr="00A21C0F" w:rsidRDefault="005C433F" w:rsidP="005C433F">
      <w:pPr>
        <w:pStyle w:val="PL"/>
      </w:pPr>
    </w:p>
    <w:p w14:paraId="190E2B8A" w14:textId="77777777" w:rsidR="005C433F" w:rsidRPr="00A21C0F" w:rsidRDefault="005C433F" w:rsidP="005C433F">
      <w:pPr>
        <w:pStyle w:val="PL"/>
      </w:pPr>
      <w:r>
        <w:t>Paging</w:t>
      </w:r>
      <w:r w:rsidRPr="00A21C0F">
        <w:t xml:space="preserve">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4FA8FB5D" w14:textId="77777777" w:rsidR="005C433F" w:rsidRDefault="005C433F" w:rsidP="005C433F">
      <w:pPr>
        <w:pStyle w:val="PL"/>
        <w:rPr>
          <w:color w:val="808080"/>
        </w:rPr>
      </w:pPr>
      <w:r w:rsidRPr="00A21C0F">
        <w:tab/>
      </w:r>
      <w:r w:rsidRPr="0061433A">
        <w:t>pagingRecordLis</w:t>
      </w:r>
      <w:r>
        <w:t>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>
        <w:tab/>
      </w:r>
      <w:r w:rsidRPr="0061433A">
        <w:t>PagingRecordList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EF37E7">
        <w:rPr>
          <w:color w:val="808080"/>
        </w:rPr>
        <w:t>-- Need M</w:t>
      </w:r>
    </w:p>
    <w:p w14:paraId="20BFFB66" w14:textId="77777777" w:rsidR="005C433F" w:rsidRPr="00B41169" w:rsidRDefault="005C433F" w:rsidP="005C433F">
      <w:pPr>
        <w:pStyle w:val="PL"/>
        <w:rPr>
          <w:color w:val="808080"/>
        </w:rPr>
      </w:pPr>
      <w:r w:rsidRPr="00B41169">
        <w:rPr>
          <w:color w:val="808080"/>
        </w:rPr>
        <w:tab/>
      </w:r>
      <w:r>
        <w:rPr>
          <w:color w:val="808080"/>
        </w:rPr>
        <w:t>systemInfoModification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  <w:lang w:val="en-US"/>
        </w:rPr>
        <w:t>ENUMERATED {true}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  <w:t xml:space="preserve">OPTIONAL, -- Need </w:t>
      </w:r>
      <w:r>
        <w:rPr>
          <w:color w:val="808080"/>
        </w:rPr>
        <w:t>N</w:t>
      </w:r>
    </w:p>
    <w:p w14:paraId="001C3F04" w14:textId="77777777" w:rsidR="005C433F" w:rsidRDefault="005C433F" w:rsidP="005C433F">
      <w:pPr>
        <w:pStyle w:val="PL"/>
        <w:rPr>
          <w:color w:val="808080"/>
        </w:rPr>
      </w:pPr>
      <w:r w:rsidRPr="00B41169">
        <w:rPr>
          <w:color w:val="808080"/>
        </w:rPr>
        <w:tab/>
      </w:r>
      <w:r>
        <w:rPr>
          <w:color w:val="808080"/>
        </w:rPr>
        <w:t>etwsAndCmasIndication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  <w:lang w:val="en-US"/>
        </w:rPr>
        <w:t>ENUMERATED {true}</w:t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</w:r>
      <w:r w:rsidRPr="00B41169">
        <w:rPr>
          <w:color w:val="808080"/>
        </w:rPr>
        <w:tab/>
        <w:t xml:space="preserve">OPTIONAL, -- Need </w:t>
      </w:r>
      <w:r>
        <w:rPr>
          <w:color w:val="808080"/>
        </w:rPr>
        <w:t>N</w:t>
      </w:r>
    </w:p>
    <w:p w14:paraId="56AA3074" w14:textId="77777777" w:rsidR="005C433F" w:rsidRDefault="005C433F" w:rsidP="005C433F">
      <w:pPr>
        <w:pStyle w:val="PL"/>
        <w:rPr>
          <w:color w:val="808080"/>
        </w:rPr>
      </w:pPr>
    </w:p>
    <w:p w14:paraId="5A11AE3A" w14:textId="77777777" w:rsidR="005C433F" w:rsidRPr="005803B8" w:rsidRDefault="005C433F" w:rsidP="005C433F">
      <w:pPr>
        <w:pStyle w:val="PL"/>
      </w:pPr>
      <w:r w:rsidRPr="004E1F03">
        <w:tab/>
        <w:t>lateNonCriticalExtension</w:t>
      </w:r>
      <w:r w:rsidRPr="004E1F03">
        <w:tab/>
      </w:r>
      <w:r w:rsidRPr="004E1F03">
        <w:tab/>
      </w:r>
      <w:r>
        <w:tab/>
      </w:r>
      <w:r>
        <w:tab/>
      </w:r>
      <w:r w:rsidRPr="004E1F03">
        <w:t>OCTET STRING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OPTIONAL</w:t>
      </w:r>
      <w:r w:rsidRPr="004E1F03">
        <w:t>,</w:t>
      </w:r>
    </w:p>
    <w:p w14:paraId="7355D85C" w14:textId="77777777" w:rsidR="005C433F" w:rsidRDefault="005C433F" w:rsidP="005C433F">
      <w:pPr>
        <w:pStyle w:val="PL"/>
      </w:pPr>
      <w:r w:rsidRPr="00A21C0F">
        <w:tab/>
        <w:t>nonCriticalExtension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>{}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</w:p>
    <w:p w14:paraId="3F5A33D6" w14:textId="77777777" w:rsidR="005C433F" w:rsidRPr="00A21C0F" w:rsidRDefault="005C433F" w:rsidP="005C433F">
      <w:pPr>
        <w:pStyle w:val="PL"/>
      </w:pPr>
      <w:r>
        <w:t>}</w:t>
      </w:r>
    </w:p>
    <w:p w14:paraId="028380AC" w14:textId="77777777" w:rsidR="005C433F" w:rsidRDefault="005C433F" w:rsidP="005C433F">
      <w:pPr>
        <w:pStyle w:val="PL"/>
      </w:pPr>
    </w:p>
    <w:p w14:paraId="09EBF77E" w14:textId="77777777" w:rsidR="005C433F" w:rsidRDefault="005C433F" w:rsidP="005C433F">
      <w:pPr>
        <w:pStyle w:val="PL"/>
      </w:pPr>
      <w:r w:rsidRPr="00F02FD0">
        <w:t>PagingRecordList ::=</w:t>
      </w:r>
      <w:r w:rsidRPr="00F02FD0">
        <w:tab/>
      </w:r>
      <w:r w:rsidRPr="00F02FD0">
        <w:tab/>
      </w:r>
      <w:r w:rsidRPr="00F02FD0">
        <w:tab/>
      </w:r>
      <w:r w:rsidRPr="00F02FD0">
        <w:tab/>
      </w:r>
      <w:r w:rsidRPr="00550202">
        <w:rPr>
          <w:color w:val="993366"/>
        </w:rPr>
        <w:t>SEQUENCE</w:t>
      </w:r>
      <w:r w:rsidRPr="00F02FD0">
        <w:t>(</w:t>
      </w:r>
      <w:r w:rsidRPr="00550202">
        <w:rPr>
          <w:color w:val="993366"/>
        </w:rPr>
        <w:t>SIZE</w:t>
      </w:r>
      <w:r w:rsidRPr="00F02FD0">
        <w:t>(1..</w:t>
      </w:r>
      <w:r w:rsidRPr="00A21C0F">
        <w:t>maxNrof</w:t>
      </w:r>
      <w:r>
        <w:t>PageRec</w:t>
      </w:r>
      <w:r w:rsidRPr="00F02FD0">
        <w:t>)) OF PagingRecord</w:t>
      </w:r>
    </w:p>
    <w:p w14:paraId="3C82484F" w14:textId="77777777" w:rsidR="005C433F" w:rsidRDefault="005C433F" w:rsidP="005C433F">
      <w:pPr>
        <w:pStyle w:val="PL"/>
      </w:pPr>
    </w:p>
    <w:p w14:paraId="6D1CDD9F" w14:textId="77777777" w:rsidR="005C433F" w:rsidRDefault="005C433F" w:rsidP="005C433F">
      <w:pPr>
        <w:pStyle w:val="PL"/>
      </w:pPr>
      <w:r>
        <w:t>PagingRecord ::=</w:t>
      </w:r>
      <w:r>
        <w:tab/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SEQUENCE</w:t>
      </w:r>
      <w:r>
        <w:t>{</w:t>
      </w:r>
    </w:p>
    <w:p w14:paraId="076F1301" w14:textId="77777777" w:rsidR="005C433F" w:rsidRDefault="005C433F" w:rsidP="005C433F">
      <w:pPr>
        <w:pStyle w:val="PL"/>
      </w:pPr>
      <w:r>
        <w:tab/>
        <w:t>ue-Identity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PagingUE-Identity,</w:t>
      </w:r>
    </w:p>
    <w:p w14:paraId="4B38B2C1" w14:textId="77777777" w:rsidR="005C433F" w:rsidRDefault="005C433F" w:rsidP="005C433F">
      <w:pPr>
        <w:pStyle w:val="PL"/>
      </w:pPr>
      <w:r>
        <w:tab/>
        <w:t>...</w:t>
      </w:r>
    </w:p>
    <w:p w14:paraId="592E6217" w14:textId="77777777" w:rsidR="005C433F" w:rsidRDefault="005C433F" w:rsidP="005C433F">
      <w:pPr>
        <w:pStyle w:val="PL"/>
      </w:pPr>
      <w:r>
        <w:t>}</w:t>
      </w:r>
    </w:p>
    <w:p w14:paraId="6375ED3C" w14:textId="77777777" w:rsidR="005C433F" w:rsidRDefault="005C433F" w:rsidP="005C433F">
      <w:pPr>
        <w:pStyle w:val="PL"/>
      </w:pPr>
    </w:p>
    <w:p w14:paraId="3E1B11AE" w14:textId="77777777" w:rsidR="005C433F" w:rsidRDefault="005C433F" w:rsidP="005C433F">
      <w:pPr>
        <w:pStyle w:val="PL"/>
      </w:pPr>
      <w:r>
        <w:t>PagingUE-Identity ::=</w:t>
      </w:r>
      <w:r>
        <w:tab/>
      </w:r>
      <w:r>
        <w:tab/>
      </w:r>
      <w:r>
        <w:tab/>
      </w:r>
      <w:r>
        <w:tab/>
      </w:r>
      <w:r w:rsidRPr="00550202">
        <w:rPr>
          <w:color w:val="993366"/>
        </w:rPr>
        <w:t>CHOICE</w:t>
      </w:r>
      <w:r>
        <w:t>{</w:t>
      </w:r>
    </w:p>
    <w:p w14:paraId="2F8215DB" w14:textId="77777777" w:rsidR="005C433F" w:rsidRDefault="005C433F" w:rsidP="005C433F">
      <w:pPr>
        <w:pStyle w:val="PL"/>
      </w:pPr>
      <w:r>
        <w:tab/>
        <w:t>ng-5g-s-tmsi</w:t>
      </w:r>
      <w:r>
        <w:tab/>
      </w:r>
      <w:r>
        <w:tab/>
      </w:r>
      <w:r>
        <w:tab/>
      </w:r>
      <w:r>
        <w:tab/>
      </w:r>
      <w:r>
        <w:tab/>
      </w:r>
      <w:r>
        <w:tab/>
        <w:t>NG-5G-S-TMSI,</w:t>
      </w:r>
    </w:p>
    <w:p w14:paraId="2C8D3DA3" w14:textId="77777777" w:rsidR="005C433F" w:rsidRDefault="005C433F" w:rsidP="005C433F">
      <w:pPr>
        <w:pStyle w:val="PL"/>
      </w:pPr>
      <w:r>
        <w:tab/>
        <w:t>i-rnti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I-RNTI-Value,</w:t>
      </w:r>
    </w:p>
    <w:p w14:paraId="41827034" w14:textId="5B95613A" w:rsidR="005C433F" w:rsidRPr="00DA7DEA" w:rsidRDefault="005C433F" w:rsidP="005C433F">
      <w:pPr>
        <w:pStyle w:val="PL"/>
        <w:rPr>
          <w:color w:val="FF0000"/>
        </w:rPr>
      </w:pPr>
      <w:r>
        <w:tab/>
      </w:r>
      <w:r w:rsidRPr="00DA7DEA">
        <w:rPr>
          <w:color w:val="FF0000"/>
        </w:rPr>
        <w:t>short</w:t>
      </w:r>
      <w:r w:rsidR="00DA7DEA">
        <w:rPr>
          <w:color w:val="FF0000"/>
        </w:rPr>
        <w:t>-ng</w:t>
      </w:r>
      <w:r w:rsidRPr="00DA7DEA">
        <w:rPr>
          <w:color w:val="FF0000"/>
        </w:rPr>
        <w:t>-5g-s-tmsi</w:t>
      </w:r>
      <w:r w:rsidRPr="00DA7DEA">
        <w:rPr>
          <w:color w:val="FF0000"/>
        </w:rPr>
        <w:tab/>
      </w:r>
      <w:r w:rsidRPr="00DA7DEA">
        <w:rPr>
          <w:color w:val="FF0000"/>
        </w:rPr>
        <w:tab/>
      </w:r>
      <w:r w:rsidRPr="00DA7DEA">
        <w:rPr>
          <w:color w:val="FF0000"/>
        </w:rPr>
        <w:tab/>
      </w:r>
      <w:r w:rsidRPr="00DA7DEA">
        <w:rPr>
          <w:color w:val="FF0000"/>
        </w:rPr>
        <w:tab/>
      </w:r>
      <w:r w:rsidRPr="00DA7DEA">
        <w:rPr>
          <w:color w:val="FF0000"/>
        </w:rPr>
        <w:tab/>
        <w:t>Short</w:t>
      </w:r>
      <w:r w:rsidR="00DA7DEA">
        <w:rPr>
          <w:color w:val="FF0000"/>
        </w:rPr>
        <w:t>-</w:t>
      </w:r>
      <w:r w:rsidRPr="00DA7DEA">
        <w:rPr>
          <w:color w:val="FF0000"/>
        </w:rPr>
        <w:t>NG-5G-S-TMSI,</w:t>
      </w:r>
    </w:p>
    <w:p w14:paraId="44175A80" w14:textId="2E14B2DE" w:rsidR="005C433F" w:rsidRPr="00DA7DEA" w:rsidRDefault="005C433F" w:rsidP="005C433F">
      <w:pPr>
        <w:pStyle w:val="PL"/>
        <w:rPr>
          <w:color w:val="FF0000"/>
        </w:rPr>
      </w:pPr>
      <w:r w:rsidRPr="00DA7DEA">
        <w:rPr>
          <w:color w:val="FF0000"/>
        </w:rPr>
        <w:tab/>
        <w:t>short</w:t>
      </w:r>
      <w:r w:rsidR="00DA7DEA">
        <w:rPr>
          <w:color w:val="FF0000"/>
        </w:rPr>
        <w:t>-</w:t>
      </w:r>
      <w:r w:rsidR="000D4AA3">
        <w:rPr>
          <w:color w:val="FF0000"/>
        </w:rPr>
        <w:t>i</w:t>
      </w:r>
      <w:r w:rsidR="00DA7DEA">
        <w:rPr>
          <w:color w:val="FF0000"/>
        </w:rPr>
        <w:t>-RNTI</w:t>
      </w:r>
      <w:r w:rsidR="00DA7DEA">
        <w:rPr>
          <w:color w:val="FF0000"/>
        </w:rPr>
        <w:tab/>
      </w:r>
      <w:r w:rsidR="00DA7DEA">
        <w:rPr>
          <w:color w:val="FF0000"/>
        </w:rPr>
        <w:tab/>
      </w:r>
      <w:r w:rsidR="00DA7DEA">
        <w:rPr>
          <w:color w:val="FF0000"/>
        </w:rPr>
        <w:tab/>
      </w:r>
      <w:r w:rsidR="00DA7DEA">
        <w:rPr>
          <w:color w:val="FF0000"/>
        </w:rPr>
        <w:tab/>
      </w:r>
      <w:r w:rsidR="00DA7DEA">
        <w:rPr>
          <w:color w:val="FF0000"/>
        </w:rPr>
        <w:tab/>
      </w:r>
      <w:r w:rsidR="00DA7DEA">
        <w:rPr>
          <w:color w:val="FF0000"/>
        </w:rPr>
        <w:tab/>
      </w:r>
      <w:r w:rsidRPr="00DA7DEA">
        <w:rPr>
          <w:color w:val="FF0000"/>
        </w:rPr>
        <w:t>Short</w:t>
      </w:r>
      <w:r w:rsidR="00DA7DEA">
        <w:rPr>
          <w:color w:val="FF0000"/>
        </w:rPr>
        <w:t>-</w:t>
      </w:r>
      <w:r w:rsidRPr="00DA7DEA">
        <w:rPr>
          <w:color w:val="FF0000"/>
        </w:rPr>
        <w:t>I-RNTI-Value,</w:t>
      </w:r>
    </w:p>
    <w:p w14:paraId="4EF7B1A6" w14:textId="77777777" w:rsidR="005C433F" w:rsidRDefault="005C433F" w:rsidP="005C433F">
      <w:pPr>
        <w:pStyle w:val="PL"/>
      </w:pPr>
      <w:r>
        <w:tab/>
        <w:t>...</w:t>
      </w:r>
    </w:p>
    <w:p w14:paraId="0F66FC48" w14:textId="3959950D" w:rsidR="005C433F" w:rsidRDefault="005C433F" w:rsidP="005C433F">
      <w:pPr>
        <w:pStyle w:val="PL"/>
      </w:pPr>
      <w:r>
        <w:t>}</w:t>
      </w:r>
    </w:p>
    <w:p w14:paraId="202FF46B" w14:textId="7C073223" w:rsidR="00195629" w:rsidRDefault="00195629" w:rsidP="00195629">
      <w:pPr>
        <w:pStyle w:val="PL"/>
      </w:pPr>
    </w:p>
    <w:p w14:paraId="6AC07A1F" w14:textId="77777777" w:rsidR="00195629" w:rsidRPr="00EF37E7" w:rsidRDefault="00195629" w:rsidP="00195629">
      <w:pPr>
        <w:pStyle w:val="PL"/>
        <w:rPr>
          <w:color w:val="808080"/>
        </w:rPr>
      </w:pPr>
      <w:r w:rsidRPr="00EF37E7">
        <w:rPr>
          <w:color w:val="808080"/>
        </w:rPr>
        <w:t>-- TAG-</w:t>
      </w:r>
      <w:r>
        <w:rPr>
          <w:color w:val="808080"/>
        </w:rPr>
        <w:t>PAGING</w:t>
      </w:r>
      <w:r w:rsidRPr="00EF37E7">
        <w:rPr>
          <w:color w:val="808080"/>
        </w:rPr>
        <w:t>-STOP</w:t>
      </w:r>
    </w:p>
    <w:p w14:paraId="7519DB83" w14:textId="77777777" w:rsidR="00195629" w:rsidRPr="00EF37E7" w:rsidRDefault="00195629" w:rsidP="00195629">
      <w:pPr>
        <w:pStyle w:val="PL"/>
        <w:rPr>
          <w:color w:val="808080"/>
        </w:rPr>
      </w:pPr>
      <w:r w:rsidRPr="00EF37E7">
        <w:rPr>
          <w:color w:val="808080"/>
        </w:rPr>
        <w:t>-- ASN1STOP</w:t>
      </w:r>
    </w:p>
    <w:p w14:paraId="3CB7E5B2" w14:textId="77777777" w:rsidR="00195629" w:rsidRDefault="00195629" w:rsidP="005C433F">
      <w:pPr>
        <w:pStyle w:val="PL"/>
      </w:pPr>
    </w:p>
    <w:p w14:paraId="1E0DB403" w14:textId="77777777" w:rsidR="00B4143E" w:rsidRPr="006E13D1" w:rsidRDefault="00B4143E" w:rsidP="00CD4C7B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6F3F2B20" w:rsidR="00CD4C7B" w:rsidRPr="006E13D1" w:rsidRDefault="0029500E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13535650"/>
      <w:bookmarkStart w:id="2" w:name="_Ref75086397"/>
      <w:r>
        <w:t>R2-1805244, Definition of paging indication for response-driven paging, Nokia, Nokia Shanghai Bell, Interdigital, Meeting #101bis, Sanya, China, 16</w:t>
      </w:r>
      <w:r w:rsidRPr="0029500E">
        <w:rPr>
          <w:vertAlign w:val="superscript"/>
        </w:rPr>
        <w:t>th</w:t>
      </w:r>
      <w:r>
        <w:t xml:space="preserve"> – 20</w:t>
      </w:r>
      <w:r w:rsidRPr="0029500E">
        <w:rPr>
          <w:vertAlign w:val="superscript"/>
        </w:rPr>
        <w:t>th</w:t>
      </w:r>
      <w:r>
        <w:t xml:space="preserve"> April 2018.</w:t>
      </w:r>
      <w:bookmarkEnd w:id="1"/>
    </w:p>
    <w:p w14:paraId="4AA5C936" w14:textId="5A4A0A42" w:rsidR="00CD4C7B" w:rsidRPr="006E13D1" w:rsidRDefault="00B2730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513535652"/>
      <w:r>
        <w:t>Rx-</w:t>
      </w:r>
      <w:bookmarkEnd w:id="2"/>
      <w:r w:rsidR="00CE1C34">
        <w:t>1805245, Truncated UE-ID with configurable length for response-driven paging, Nokia, Nokia Shanghai Bell, Qualcomm Inc., Interdigital, Meeting #101bis, Sanya, China, 16</w:t>
      </w:r>
      <w:r w:rsidR="00CE1C34" w:rsidRPr="0029500E">
        <w:rPr>
          <w:vertAlign w:val="superscript"/>
        </w:rPr>
        <w:t>th</w:t>
      </w:r>
      <w:r w:rsidR="00CE1C34">
        <w:t xml:space="preserve"> – 20</w:t>
      </w:r>
      <w:r w:rsidR="00CE1C34" w:rsidRPr="0029500E">
        <w:rPr>
          <w:vertAlign w:val="superscript"/>
        </w:rPr>
        <w:t>th</w:t>
      </w:r>
      <w:r w:rsidR="00CE1C34">
        <w:t xml:space="preserve"> April 2018.</w:t>
      </w:r>
      <w:bookmarkEnd w:id="3"/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8950A" w14:textId="77777777" w:rsidR="00C972D3" w:rsidRDefault="00C972D3">
      <w:r>
        <w:separator/>
      </w:r>
    </w:p>
  </w:endnote>
  <w:endnote w:type="continuationSeparator" w:id="0">
    <w:p w14:paraId="29DB0D89" w14:textId="77777777" w:rsidR="00C972D3" w:rsidRDefault="00C97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C1651" w14:textId="77777777" w:rsidR="00C972D3" w:rsidRDefault="00C972D3">
      <w:r>
        <w:separator/>
      </w:r>
    </w:p>
  </w:footnote>
  <w:footnote w:type="continuationSeparator" w:id="0">
    <w:p w14:paraId="0F41FDA6" w14:textId="77777777" w:rsidR="00C972D3" w:rsidRDefault="00C97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2D4C75"/>
    <w:multiLevelType w:val="hybridMultilevel"/>
    <w:tmpl w:val="F5E601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0987B81"/>
    <w:multiLevelType w:val="hybridMultilevel"/>
    <w:tmpl w:val="AA1202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33E1"/>
    <w:rsid w:val="00015116"/>
    <w:rsid w:val="00033397"/>
    <w:rsid w:val="00040095"/>
    <w:rsid w:val="00080512"/>
    <w:rsid w:val="00081F85"/>
    <w:rsid w:val="000834B4"/>
    <w:rsid w:val="00083623"/>
    <w:rsid w:val="00090468"/>
    <w:rsid w:val="000A16E3"/>
    <w:rsid w:val="000B7BCF"/>
    <w:rsid w:val="000C24D3"/>
    <w:rsid w:val="000C522B"/>
    <w:rsid w:val="000C5D27"/>
    <w:rsid w:val="000D0F96"/>
    <w:rsid w:val="000D4AA3"/>
    <w:rsid w:val="000D58AB"/>
    <w:rsid w:val="000D7C12"/>
    <w:rsid w:val="000F18AF"/>
    <w:rsid w:val="000F1C9E"/>
    <w:rsid w:val="000F2FF9"/>
    <w:rsid w:val="000F7906"/>
    <w:rsid w:val="00112F1A"/>
    <w:rsid w:val="0012728C"/>
    <w:rsid w:val="00145075"/>
    <w:rsid w:val="00155830"/>
    <w:rsid w:val="00162710"/>
    <w:rsid w:val="001741A0"/>
    <w:rsid w:val="00175FA0"/>
    <w:rsid w:val="00176FA1"/>
    <w:rsid w:val="0018300B"/>
    <w:rsid w:val="0019223A"/>
    <w:rsid w:val="00194CD0"/>
    <w:rsid w:val="00195629"/>
    <w:rsid w:val="00197341"/>
    <w:rsid w:val="001A1E5D"/>
    <w:rsid w:val="001B249E"/>
    <w:rsid w:val="001B2E05"/>
    <w:rsid w:val="001B49C9"/>
    <w:rsid w:val="001C4F79"/>
    <w:rsid w:val="001E7FE1"/>
    <w:rsid w:val="001F168B"/>
    <w:rsid w:val="001F7831"/>
    <w:rsid w:val="00204045"/>
    <w:rsid w:val="0020712B"/>
    <w:rsid w:val="00217A46"/>
    <w:rsid w:val="0022606D"/>
    <w:rsid w:val="00231728"/>
    <w:rsid w:val="00233B66"/>
    <w:rsid w:val="002426B2"/>
    <w:rsid w:val="002430B2"/>
    <w:rsid w:val="002747EC"/>
    <w:rsid w:val="002770A1"/>
    <w:rsid w:val="002855BF"/>
    <w:rsid w:val="002910D9"/>
    <w:rsid w:val="0029500E"/>
    <w:rsid w:val="002B005F"/>
    <w:rsid w:val="002B6914"/>
    <w:rsid w:val="002F0D22"/>
    <w:rsid w:val="00305A34"/>
    <w:rsid w:val="0031266C"/>
    <w:rsid w:val="003172DC"/>
    <w:rsid w:val="00325AE3"/>
    <w:rsid w:val="00326069"/>
    <w:rsid w:val="00346757"/>
    <w:rsid w:val="0035462D"/>
    <w:rsid w:val="00364B41"/>
    <w:rsid w:val="003A2A0D"/>
    <w:rsid w:val="003B40AD"/>
    <w:rsid w:val="003C4E37"/>
    <w:rsid w:val="003E0714"/>
    <w:rsid w:val="003E16BE"/>
    <w:rsid w:val="003E317A"/>
    <w:rsid w:val="003E56F9"/>
    <w:rsid w:val="003F15E6"/>
    <w:rsid w:val="003F4E28"/>
    <w:rsid w:val="004006E8"/>
    <w:rsid w:val="00401855"/>
    <w:rsid w:val="004473BD"/>
    <w:rsid w:val="0045007F"/>
    <w:rsid w:val="00477455"/>
    <w:rsid w:val="004A1F7B"/>
    <w:rsid w:val="004C22A8"/>
    <w:rsid w:val="004C44D2"/>
    <w:rsid w:val="004D3578"/>
    <w:rsid w:val="004D380D"/>
    <w:rsid w:val="004E213A"/>
    <w:rsid w:val="00503171"/>
    <w:rsid w:val="00506C28"/>
    <w:rsid w:val="005135C3"/>
    <w:rsid w:val="00534DA0"/>
    <w:rsid w:val="00537376"/>
    <w:rsid w:val="00540CD6"/>
    <w:rsid w:val="00541575"/>
    <w:rsid w:val="005416FE"/>
    <w:rsid w:val="00541C41"/>
    <w:rsid w:val="0054207F"/>
    <w:rsid w:val="00543E6C"/>
    <w:rsid w:val="00546DA1"/>
    <w:rsid w:val="0054752A"/>
    <w:rsid w:val="005517AA"/>
    <w:rsid w:val="00565087"/>
    <w:rsid w:val="0056573F"/>
    <w:rsid w:val="00582881"/>
    <w:rsid w:val="005870C0"/>
    <w:rsid w:val="00590EE7"/>
    <w:rsid w:val="005C433F"/>
    <w:rsid w:val="005F2816"/>
    <w:rsid w:val="00611566"/>
    <w:rsid w:val="00646D99"/>
    <w:rsid w:val="00651D05"/>
    <w:rsid w:val="00656910"/>
    <w:rsid w:val="006744BB"/>
    <w:rsid w:val="006B37D1"/>
    <w:rsid w:val="006C0609"/>
    <w:rsid w:val="006C66D8"/>
    <w:rsid w:val="006D1E24"/>
    <w:rsid w:val="006E1417"/>
    <w:rsid w:val="006F6A2C"/>
    <w:rsid w:val="00710201"/>
    <w:rsid w:val="00712D3D"/>
    <w:rsid w:val="007342B5"/>
    <w:rsid w:val="00734A5B"/>
    <w:rsid w:val="00744E76"/>
    <w:rsid w:val="00747050"/>
    <w:rsid w:val="00757D40"/>
    <w:rsid w:val="007617CF"/>
    <w:rsid w:val="007644FE"/>
    <w:rsid w:val="00766579"/>
    <w:rsid w:val="00772102"/>
    <w:rsid w:val="00781F0F"/>
    <w:rsid w:val="0078422F"/>
    <w:rsid w:val="00785F90"/>
    <w:rsid w:val="0078727C"/>
    <w:rsid w:val="0079049D"/>
    <w:rsid w:val="00793DC5"/>
    <w:rsid w:val="007A3225"/>
    <w:rsid w:val="007B18D8"/>
    <w:rsid w:val="007B77F7"/>
    <w:rsid w:val="007C095F"/>
    <w:rsid w:val="007C255E"/>
    <w:rsid w:val="007C6AB7"/>
    <w:rsid w:val="007F2AD1"/>
    <w:rsid w:val="008028A4"/>
    <w:rsid w:val="008117CF"/>
    <w:rsid w:val="00813245"/>
    <w:rsid w:val="00824673"/>
    <w:rsid w:val="00846929"/>
    <w:rsid w:val="008518F5"/>
    <w:rsid w:val="008768CA"/>
    <w:rsid w:val="00877EF9"/>
    <w:rsid w:val="00880559"/>
    <w:rsid w:val="008819A1"/>
    <w:rsid w:val="00882ACC"/>
    <w:rsid w:val="00891419"/>
    <w:rsid w:val="008930EA"/>
    <w:rsid w:val="00893115"/>
    <w:rsid w:val="008A1A8D"/>
    <w:rsid w:val="008B0817"/>
    <w:rsid w:val="008B5306"/>
    <w:rsid w:val="008B6462"/>
    <w:rsid w:val="008D2E4D"/>
    <w:rsid w:val="008E215B"/>
    <w:rsid w:val="0090271F"/>
    <w:rsid w:val="00902DB9"/>
    <w:rsid w:val="00903E90"/>
    <w:rsid w:val="0090466A"/>
    <w:rsid w:val="00915CDD"/>
    <w:rsid w:val="00935919"/>
    <w:rsid w:val="00936071"/>
    <w:rsid w:val="00940212"/>
    <w:rsid w:val="00942EC2"/>
    <w:rsid w:val="00961B32"/>
    <w:rsid w:val="00970DB3"/>
    <w:rsid w:val="009720E0"/>
    <w:rsid w:val="00974BB0"/>
    <w:rsid w:val="009A0AF3"/>
    <w:rsid w:val="009B07CD"/>
    <w:rsid w:val="009C19E9"/>
    <w:rsid w:val="009D74A6"/>
    <w:rsid w:val="009F421E"/>
    <w:rsid w:val="00A10F02"/>
    <w:rsid w:val="00A204CA"/>
    <w:rsid w:val="00A24367"/>
    <w:rsid w:val="00A34B17"/>
    <w:rsid w:val="00A53166"/>
    <w:rsid w:val="00A53724"/>
    <w:rsid w:val="00A66FDC"/>
    <w:rsid w:val="00A762D9"/>
    <w:rsid w:val="00A76F89"/>
    <w:rsid w:val="00A82346"/>
    <w:rsid w:val="00A9671C"/>
    <w:rsid w:val="00AA1553"/>
    <w:rsid w:val="00AA4E60"/>
    <w:rsid w:val="00AB0D9B"/>
    <w:rsid w:val="00AB0F88"/>
    <w:rsid w:val="00AD11B7"/>
    <w:rsid w:val="00AF29DA"/>
    <w:rsid w:val="00B05962"/>
    <w:rsid w:val="00B07102"/>
    <w:rsid w:val="00B15449"/>
    <w:rsid w:val="00B264C0"/>
    <w:rsid w:val="00B27303"/>
    <w:rsid w:val="00B305DC"/>
    <w:rsid w:val="00B329EF"/>
    <w:rsid w:val="00B37CCE"/>
    <w:rsid w:val="00B4143E"/>
    <w:rsid w:val="00B47FD1"/>
    <w:rsid w:val="00B516BB"/>
    <w:rsid w:val="00B55EEA"/>
    <w:rsid w:val="00B65F7A"/>
    <w:rsid w:val="00B6611F"/>
    <w:rsid w:val="00B77783"/>
    <w:rsid w:val="00B810BD"/>
    <w:rsid w:val="00BA4DAD"/>
    <w:rsid w:val="00BA5327"/>
    <w:rsid w:val="00BC3555"/>
    <w:rsid w:val="00BC7864"/>
    <w:rsid w:val="00BE1FB6"/>
    <w:rsid w:val="00BF6F67"/>
    <w:rsid w:val="00C072FD"/>
    <w:rsid w:val="00C12B51"/>
    <w:rsid w:val="00C24650"/>
    <w:rsid w:val="00C33079"/>
    <w:rsid w:val="00C34FC6"/>
    <w:rsid w:val="00C54EC6"/>
    <w:rsid w:val="00C83A13"/>
    <w:rsid w:val="00C9068C"/>
    <w:rsid w:val="00C90A8B"/>
    <w:rsid w:val="00C92967"/>
    <w:rsid w:val="00C93447"/>
    <w:rsid w:val="00C972D3"/>
    <w:rsid w:val="00CA0314"/>
    <w:rsid w:val="00CA3D0C"/>
    <w:rsid w:val="00CA654B"/>
    <w:rsid w:val="00CC123D"/>
    <w:rsid w:val="00CD4C14"/>
    <w:rsid w:val="00CD4C7B"/>
    <w:rsid w:val="00CE1C34"/>
    <w:rsid w:val="00CF7E03"/>
    <w:rsid w:val="00D07B2F"/>
    <w:rsid w:val="00D176EA"/>
    <w:rsid w:val="00D22126"/>
    <w:rsid w:val="00D33BE3"/>
    <w:rsid w:val="00D3792D"/>
    <w:rsid w:val="00D44818"/>
    <w:rsid w:val="00D55E47"/>
    <w:rsid w:val="00D62E19"/>
    <w:rsid w:val="00D67CD1"/>
    <w:rsid w:val="00D719A8"/>
    <w:rsid w:val="00D738D6"/>
    <w:rsid w:val="00D80795"/>
    <w:rsid w:val="00D854BE"/>
    <w:rsid w:val="00D87E00"/>
    <w:rsid w:val="00D9134D"/>
    <w:rsid w:val="00D96D11"/>
    <w:rsid w:val="00DA0AE0"/>
    <w:rsid w:val="00DA5680"/>
    <w:rsid w:val="00DA7A03"/>
    <w:rsid w:val="00DA7DEA"/>
    <w:rsid w:val="00DB0DB8"/>
    <w:rsid w:val="00DB1818"/>
    <w:rsid w:val="00DB633C"/>
    <w:rsid w:val="00DC309B"/>
    <w:rsid w:val="00DC4DA2"/>
    <w:rsid w:val="00DC742B"/>
    <w:rsid w:val="00DE4E44"/>
    <w:rsid w:val="00E0298A"/>
    <w:rsid w:val="00E15A8E"/>
    <w:rsid w:val="00E471CF"/>
    <w:rsid w:val="00E500E9"/>
    <w:rsid w:val="00E62835"/>
    <w:rsid w:val="00E77645"/>
    <w:rsid w:val="00E83697"/>
    <w:rsid w:val="00E96091"/>
    <w:rsid w:val="00EB764E"/>
    <w:rsid w:val="00EC2BFB"/>
    <w:rsid w:val="00EC4A25"/>
    <w:rsid w:val="00EE44EA"/>
    <w:rsid w:val="00EE6CEC"/>
    <w:rsid w:val="00F025A2"/>
    <w:rsid w:val="00F03C60"/>
    <w:rsid w:val="00F0491C"/>
    <w:rsid w:val="00F07388"/>
    <w:rsid w:val="00F2026E"/>
    <w:rsid w:val="00F2210A"/>
    <w:rsid w:val="00F37743"/>
    <w:rsid w:val="00F4256E"/>
    <w:rsid w:val="00F507FC"/>
    <w:rsid w:val="00F53E56"/>
    <w:rsid w:val="00F54A3D"/>
    <w:rsid w:val="00F54CB0"/>
    <w:rsid w:val="00F653B8"/>
    <w:rsid w:val="00F712C8"/>
    <w:rsid w:val="00F71B89"/>
    <w:rsid w:val="00F7353C"/>
    <w:rsid w:val="00F736E0"/>
    <w:rsid w:val="00F76160"/>
    <w:rsid w:val="00F76F8F"/>
    <w:rsid w:val="00FA1266"/>
    <w:rsid w:val="00FA7DFC"/>
    <w:rsid w:val="00FB36FA"/>
    <w:rsid w:val="00FC1192"/>
    <w:rsid w:val="00FC34E3"/>
    <w:rsid w:val="00FE251B"/>
    <w:rsid w:val="00FF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A53166"/>
    <w:pPr>
      <w:ind w:left="720"/>
      <w:contextualSpacing/>
    </w:pPr>
  </w:style>
  <w:style w:type="character" w:customStyle="1" w:styleId="PLChar">
    <w:name w:val="PL Char"/>
    <w:link w:val="PL"/>
    <w:qFormat/>
    <w:rsid w:val="007B77F7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link w:val="B1"/>
    <w:qFormat/>
    <w:rsid w:val="007B77F7"/>
    <w:rPr>
      <w:lang w:eastAsia="en-US"/>
    </w:rPr>
  </w:style>
  <w:style w:type="character" w:customStyle="1" w:styleId="EditorsNoteChar">
    <w:name w:val="Editor's Note Char"/>
    <w:link w:val="EditorsNote"/>
    <w:rsid w:val="007B77F7"/>
    <w:rPr>
      <w:color w:val="FF0000"/>
      <w:lang w:eastAsia="en-US"/>
    </w:rPr>
  </w:style>
  <w:style w:type="character" w:customStyle="1" w:styleId="THChar">
    <w:name w:val="TH Char"/>
    <w:link w:val="TH"/>
    <w:rsid w:val="007B77F7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881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5AIRPNAIUNRU-859666464-1860</_dlc_DocId>
    <_dlc_DocIdUrl xmlns="71c5aaf6-e6ce-465b-b873-5148d2a4c105">
      <Url>https://nokia.sharepoint.com/sites/c5g/e2earch/_layouts/15/DocIdRedir.aspx?ID=5AIRPNAIUNRU-859666464-1860</Url>
      <Description>5AIRPNAIUNRU-859666464-1860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5959453-E475-43B0-9EF6-D2EB17450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</TotalTime>
  <Pages>6</Pages>
  <Words>1160</Words>
  <Characters>9396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10535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Awada, Ahmad (Nokia - DE/Munich)</dc:creator>
  <cp:lastModifiedBy>Ali, Amaanat (Nokia - FI/Espoo)</cp:lastModifiedBy>
  <cp:revision>215</cp:revision>
  <dcterms:created xsi:type="dcterms:W3CDTF">2018-05-08T07:29:00Z</dcterms:created>
  <dcterms:modified xsi:type="dcterms:W3CDTF">2018-05-09T11:28:00Z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c448610f-508f-45dd-8f45-f63ec8f6d4a4</vt:lpwstr>
  </property>
</Properties>
</file>